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164" w:rsidRPr="00E75718" w:rsidRDefault="00AC5164" w:rsidP="00AC5164">
      <w:pPr>
        <w:tabs>
          <w:tab w:val="center" w:pos="4536"/>
          <w:tab w:val="right" w:pos="8280"/>
          <w:tab w:val="right" w:pos="9639"/>
        </w:tabs>
        <w:spacing w:after="0"/>
        <w:ind w:right="2"/>
        <w:rPr>
          <w:rFonts w:ascii="Arial" w:hAnsi="Arial" w:cs="Arial"/>
          <w:b/>
          <w:bCs/>
          <w:sz w:val="24"/>
        </w:rPr>
      </w:pPr>
      <w:bookmarkStart w:id="0" w:name="OLE_LINK2"/>
      <w:bookmarkStart w:id="1" w:name="OLE_LINK3"/>
      <w:r w:rsidRPr="00E75718">
        <w:rPr>
          <w:rFonts w:ascii="Arial" w:hAnsi="Arial" w:cs="Arial"/>
          <w:b/>
          <w:bCs/>
          <w:sz w:val="24"/>
        </w:rPr>
        <w:t>3GPP TSG RAN WG1 #96</w:t>
      </w:r>
      <w:r w:rsidRPr="00E75718">
        <w:rPr>
          <w:rFonts w:ascii="Arial" w:hAnsi="Arial" w:cs="Arial"/>
          <w:b/>
          <w:bCs/>
          <w:sz w:val="24"/>
        </w:rPr>
        <w:tab/>
      </w:r>
      <w:r w:rsidRPr="00E75718">
        <w:rPr>
          <w:rFonts w:ascii="Arial" w:hAnsi="Arial" w:cs="Arial"/>
          <w:b/>
          <w:bCs/>
          <w:sz w:val="24"/>
        </w:rPr>
        <w:tab/>
      </w:r>
      <w:r w:rsidRPr="00E75718">
        <w:rPr>
          <w:rFonts w:ascii="Arial" w:hAnsi="Arial" w:cs="Arial"/>
          <w:b/>
          <w:bCs/>
          <w:sz w:val="24"/>
        </w:rPr>
        <w:tab/>
        <w:t>R1-19</w:t>
      </w:r>
      <w:r w:rsidR="00533E62" w:rsidRPr="00533E62">
        <w:rPr>
          <w:rFonts w:ascii="Arial" w:hAnsi="Arial" w:cs="Arial"/>
          <w:b/>
          <w:bCs/>
          <w:sz w:val="24"/>
        </w:rPr>
        <w:t>02687</w:t>
      </w:r>
    </w:p>
    <w:p w:rsidR="003651FF" w:rsidRPr="00E37139" w:rsidRDefault="00AC5164" w:rsidP="00AC5164">
      <w:pPr>
        <w:pStyle w:val="aff2"/>
        <w:snapToGrid w:val="0"/>
        <w:ind w:left="2339" w:hangingChars="993" w:hanging="2339"/>
        <w:rPr>
          <w:rFonts w:ascii="Arial" w:hAnsi="Arial" w:cs="Arial"/>
          <w:b/>
          <w:bCs/>
          <w:sz w:val="22"/>
          <w:szCs w:val="22"/>
          <w:lang w:val="en-GB"/>
        </w:rPr>
      </w:pPr>
      <w:r w:rsidRPr="00E75718">
        <w:rPr>
          <w:rFonts w:ascii="Arial" w:hAnsi="Arial" w:cs="Arial"/>
          <w:b/>
          <w:bCs/>
          <w:sz w:val="24"/>
        </w:rPr>
        <w:t>Athens, Greece, 25th February – 1st March,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3</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multi-beam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CE7CC8" w:rsidRPr="00CE7CC8" w:rsidRDefault="00005825" w:rsidP="00CE7CC8">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CE7CC8">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7E274A">
        <w:rPr>
          <w:rFonts w:eastAsia="宋体"/>
          <w:color w:val="000000" w:themeColor="text1"/>
          <w:sz w:val="22"/>
          <w:szCs w:val="22"/>
          <w:lang w:eastAsia="zh-CN"/>
        </w:rPr>
        <w:t>AH1901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r w:rsidR="00F17A86">
        <w:rPr>
          <w:rFonts w:eastAsia="宋体"/>
          <w:color w:val="000000" w:themeColor="text1"/>
          <w:sz w:val="22"/>
          <w:szCs w:val="22"/>
          <w:lang w:eastAsia="zh-CN"/>
        </w:rPr>
        <w:t xml:space="preserve"> on BFR for Scell</w:t>
      </w:r>
      <w:r w:rsidRPr="00750AEB">
        <w:rPr>
          <w:rFonts w:eastAsia="宋体" w:hint="eastAsia"/>
          <w:color w:val="000000" w:themeColor="text1"/>
          <w:sz w:val="22"/>
          <w:szCs w:val="22"/>
          <w:lang w:eastAsia="zh-CN"/>
        </w:rPr>
        <w:t>:</w:t>
      </w:r>
      <w:bookmarkStart w:id="4" w:name="OLE_LINK64"/>
      <w:bookmarkStart w:id="5" w:name="OLE_LINK65"/>
    </w:p>
    <w:p w:rsidR="00197454" w:rsidRPr="00155A5B" w:rsidRDefault="00197454" w:rsidP="00197454">
      <w:pPr>
        <w:pStyle w:val="a7"/>
        <w:numPr>
          <w:ilvl w:val="0"/>
          <w:numId w:val="43"/>
        </w:numPr>
        <w:jc w:val="both"/>
      </w:pPr>
      <w:r w:rsidRPr="00155A5B">
        <w:t>Specification support will be provided for gNB to derive at least the failed CC index during SCell BFR procedure</w:t>
      </w:r>
    </w:p>
    <w:p w:rsidR="00197454" w:rsidRPr="00155A5B" w:rsidRDefault="00197454" w:rsidP="00197454">
      <w:pPr>
        <w:pStyle w:val="a7"/>
        <w:numPr>
          <w:ilvl w:val="0"/>
          <w:numId w:val="39"/>
        </w:numPr>
        <w:spacing w:after="0"/>
        <w:jc w:val="both"/>
        <w:rPr>
          <w:rFonts w:eastAsia="宋体"/>
        </w:rPr>
      </w:pPr>
      <w:r w:rsidRPr="00155A5B">
        <w:rPr>
          <w:rFonts w:eastAsia="宋体"/>
        </w:rPr>
        <w:t>FFS: Whether the information is implicitly derived or explicitly conveyed by the UE</w:t>
      </w:r>
    </w:p>
    <w:p w:rsidR="00197454" w:rsidRPr="00155A5B" w:rsidRDefault="00197454" w:rsidP="00197454">
      <w:pPr>
        <w:pStyle w:val="a7"/>
        <w:numPr>
          <w:ilvl w:val="0"/>
          <w:numId w:val="39"/>
        </w:numPr>
        <w:spacing w:after="0"/>
        <w:jc w:val="both"/>
        <w:rPr>
          <w:rFonts w:eastAsia="宋体"/>
        </w:rPr>
      </w:pPr>
      <w:r w:rsidRPr="00155A5B">
        <w:rPr>
          <w:rFonts w:eastAsia="宋体"/>
        </w:rPr>
        <w:t>FFS: Whether new beam information should be included</w:t>
      </w:r>
    </w:p>
    <w:p w:rsidR="00CE7CC8" w:rsidRPr="005251C1" w:rsidRDefault="00197454" w:rsidP="005251C1">
      <w:pPr>
        <w:pStyle w:val="a7"/>
        <w:numPr>
          <w:ilvl w:val="0"/>
          <w:numId w:val="39"/>
        </w:numPr>
        <w:spacing w:after="0"/>
        <w:jc w:val="both"/>
        <w:rPr>
          <w:rFonts w:eastAsia="宋体"/>
        </w:rPr>
      </w:pPr>
      <w:r w:rsidRPr="00155A5B">
        <w:rPr>
          <w:rFonts w:eastAsia="宋体"/>
        </w:rPr>
        <w:t>FFS: Details on triggering for transmitting BFRQ</w:t>
      </w:r>
    </w:p>
    <w:p w:rsidR="00197454" w:rsidRPr="00922A52" w:rsidRDefault="00197454" w:rsidP="00197454">
      <w:pPr>
        <w:pStyle w:val="a7"/>
        <w:numPr>
          <w:ilvl w:val="0"/>
          <w:numId w:val="43"/>
        </w:numPr>
        <w:jc w:val="both"/>
      </w:pPr>
      <w:r w:rsidRPr="00922A52">
        <w:t>Down-select at least one of the following alternatives:</w:t>
      </w:r>
    </w:p>
    <w:p w:rsidR="00197454" w:rsidRPr="00922A52" w:rsidRDefault="00197454" w:rsidP="00197454">
      <w:pPr>
        <w:pStyle w:val="a7"/>
        <w:numPr>
          <w:ilvl w:val="0"/>
          <w:numId w:val="42"/>
        </w:numPr>
        <w:spacing w:after="0"/>
        <w:jc w:val="both"/>
        <w:rPr>
          <w:rFonts w:eastAsia="宋体"/>
        </w:rPr>
      </w:pPr>
      <w:r w:rsidRPr="00922A52">
        <w:rPr>
          <w:rFonts w:eastAsia="宋体"/>
        </w:rPr>
        <w:t>Alt 1: For SCell BFR, BFRQ can be transmitted if UE declares beam failure and identifies a new candidate beam.</w:t>
      </w:r>
    </w:p>
    <w:p w:rsidR="00197454" w:rsidRPr="00922A52" w:rsidRDefault="00197454" w:rsidP="00197454">
      <w:pPr>
        <w:pStyle w:val="a7"/>
        <w:numPr>
          <w:ilvl w:val="1"/>
          <w:numId w:val="45"/>
        </w:numPr>
        <w:spacing w:after="0"/>
        <w:contextualSpacing w:val="0"/>
        <w:jc w:val="both"/>
      </w:pPr>
      <w:r w:rsidRPr="00922A52">
        <w:t>UE reports new beam information by or after BFRQ</w:t>
      </w:r>
    </w:p>
    <w:p w:rsidR="00197454" w:rsidRPr="00922A52" w:rsidRDefault="00197454" w:rsidP="00197454">
      <w:pPr>
        <w:pStyle w:val="a7"/>
        <w:numPr>
          <w:ilvl w:val="0"/>
          <w:numId w:val="42"/>
        </w:numPr>
        <w:spacing w:after="0"/>
        <w:jc w:val="both"/>
        <w:rPr>
          <w:rFonts w:eastAsia="宋体"/>
        </w:rPr>
      </w:pPr>
      <w:r w:rsidRPr="00922A52">
        <w:rPr>
          <w:rFonts w:eastAsia="宋体"/>
        </w:rPr>
        <w:t>Alt 2: For SCell BFR, BFRQ can be transmitted if UE declares beam failure.</w:t>
      </w:r>
    </w:p>
    <w:p w:rsidR="00197454" w:rsidRPr="00922A52" w:rsidRDefault="00197454" w:rsidP="00197454">
      <w:pPr>
        <w:pStyle w:val="a7"/>
        <w:numPr>
          <w:ilvl w:val="1"/>
          <w:numId w:val="45"/>
        </w:numPr>
        <w:spacing w:after="0"/>
        <w:contextualSpacing w:val="0"/>
        <w:jc w:val="both"/>
      </w:pPr>
      <w:r w:rsidRPr="00922A52">
        <w:t>UE only indicates beam failure happens by BFRQ</w:t>
      </w:r>
    </w:p>
    <w:p w:rsidR="00197454" w:rsidRPr="00922A52" w:rsidRDefault="00197454" w:rsidP="00197454">
      <w:pPr>
        <w:pStyle w:val="a7"/>
        <w:numPr>
          <w:ilvl w:val="1"/>
          <w:numId w:val="45"/>
        </w:numPr>
        <w:spacing w:after="0"/>
        <w:contextualSpacing w:val="0"/>
        <w:jc w:val="both"/>
      </w:pPr>
      <w:r w:rsidRPr="00922A52">
        <w:t>Note: new beam identification can be done by using DL BM procedure</w:t>
      </w:r>
    </w:p>
    <w:p w:rsidR="00197454" w:rsidRPr="00922A52" w:rsidRDefault="00197454" w:rsidP="00197454">
      <w:pPr>
        <w:pStyle w:val="a7"/>
        <w:numPr>
          <w:ilvl w:val="0"/>
          <w:numId w:val="42"/>
        </w:numPr>
        <w:spacing w:after="0"/>
        <w:jc w:val="both"/>
        <w:rPr>
          <w:rFonts w:eastAsia="宋体"/>
        </w:rPr>
      </w:pPr>
      <w:r w:rsidRPr="00922A52">
        <w:rPr>
          <w:rFonts w:eastAsia="宋体"/>
        </w:rPr>
        <w:t>Alt 3: For SCell BFR, BFRQ can be transmitted if UE declares beam failure</w:t>
      </w:r>
    </w:p>
    <w:p w:rsidR="00197454" w:rsidRPr="00922A52" w:rsidRDefault="00197454" w:rsidP="00197454">
      <w:pPr>
        <w:pStyle w:val="a7"/>
        <w:numPr>
          <w:ilvl w:val="1"/>
          <w:numId w:val="45"/>
        </w:numPr>
        <w:spacing w:after="0"/>
        <w:contextualSpacing w:val="0"/>
        <w:jc w:val="both"/>
      </w:pPr>
      <w:r w:rsidRPr="00922A52">
        <w:t xml:space="preserve">UE may report new beam information during BFR procedure </w:t>
      </w:r>
    </w:p>
    <w:p w:rsidR="00197454" w:rsidRPr="00922A52" w:rsidRDefault="00197454" w:rsidP="00197454">
      <w:pPr>
        <w:pStyle w:val="a7"/>
        <w:numPr>
          <w:ilvl w:val="1"/>
          <w:numId w:val="45"/>
        </w:numPr>
        <w:spacing w:after="0"/>
        <w:contextualSpacing w:val="0"/>
        <w:jc w:val="both"/>
      </w:pPr>
      <w:r w:rsidRPr="00922A52">
        <w:t>FFS: impact of new beam identification threshold</w:t>
      </w:r>
    </w:p>
    <w:p w:rsidR="00197454" w:rsidRPr="00922A52" w:rsidRDefault="00197454" w:rsidP="00197454">
      <w:pPr>
        <w:pStyle w:val="a7"/>
        <w:numPr>
          <w:ilvl w:val="0"/>
          <w:numId w:val="42"/>
        </w:numPr>
        <w:spacing w:after="0"/>
        <w:jc w:val="both"/>
        <w:rPr>
          <w:rFonts w:eastAsia="宋体"/>
        </w:rPr>
      </w:pPr>
      <w:r w:rsidRPr="00922A52">
        <w:rPr>
          <w:rFonts w:eastAsia="宋体"/>
        </w:rPr>
        <w:t>Note: It is up to UE whether to do beam failure detection and new beam identification in parallel or not</w:t>
      </w:r>
    </w:p>
    <w:p w:rsidR="00197454" w:rsidRPr="00922A52" w:rsidRDefault="00197454" w:rsidP="00197454">
      <w:pPr>
        <w:pStyle w:val="a7"/>
        <w:numPr>
          <w:ilvl w:val="0"/>
          <w:numId w:val="42"/>
        </w:numPr>
        <w:spacing w:after="0"/>
        <w:jc w:val="both"/>
        <w:rPr>
          <w:rFonts w:eastAsia="宋体"/>
        </w:rPr>
      </w:pPr>
      <w:r w:rsidRPr="00922A52">
        <w:rPr>
          <w:rFonts w:eastAsia="宋体"/>
        </w:rPr>
        <w:t>For Alt1 and Alt3, reference signals for new candidate DL beam(s) are configured, which are based on CSI-RS and/or SSB.</w:t>
      </w:r>
    </w:p>
    <w:p w:rsidR="00197454" w:rsidRPr="00922A52" w:rsidRDefault="00197454" w:rsidP="00197454">
      <w:pPr>
        <w:pStyle w:val="a7"/>
        <w:numPr>
          <w:ilvl w:val="1"/>
          <w:numId w:val="45"/>
        </w:numPr>
        <w:spacing w:after="0"/>
        <w:contextualSpacing w:val="0"/>
        <w:jc w:val="both"/>
      </w:pPr>
      <w:r w:rsidRPr="00922A52">
        <w:t>FFS: whether the CSI-RS and/or SSB can be in another CC</w:t>
      </w:r>
    </w:p>
    <w:p w:rsidR="00CE7CC8" w:rsidRPr="00CE7CC8" w:rsidRDefault="00197454" w:rsidP="00197454">
      <w:pPr>
        <w:pStyle w:val="a7"/>
        <w:numPr>
          <w:ilvl w:val="1"/>
          <w:numId w:val="38"/>
        </w:numPr>
        <w:spacing w:after="0"/>
        <w:contextualSpacing w:val="0"/>
        <w:jc w:val="both"/>
      </w:pPr>
      <w:r w:rsidRPr="00922A52">
        <w:t>FFS: signaling details, e.g. RRC and/or MAC CE</w:t>
      </w:r>
    </w:p>
    <w:p w:rsidR="007122B5" w:rsidRPr="00922A52" w:rsidRDefault="007122B5" w:rsidP="007122B5">
      <w:pPr>
        <w:pStyle w:val="a7"/>
        <w:numPr>
          <w:ilvl w:val="0"/>
          <w:numId w:val="43"/>
        </w:numPr>
        <w:jc w:val="both"/>
      </w:pPr>
      <w:r w:rsidRPr="00922A52">
        <w:t>For SCell BFR</w:t>
      </w:r>
    </w:p>
    <w:p w:rsidR="007122B5" w:rsidRPr="00922A52" w:rsidRDefault="007122B5" w:rsidP="007122B5">
      <w:pPr>
        <w:pStyle w:val="a7"/>
        <w:numPr>
          <w:ilvl w:val="0"/>
          <w:numId w:val="42"/>
        </w:numPr>
        <w:spacing w:after="0"/>
        <w:jc w:val="both"/>
        <w:rPr>
          <w:rFonts w:eastAsia="宋体"/>
        </w:rPr>
      </w:pPr>
      <w:r w:rsidRPr="00922A52">
        <w:rPr>
          <w:rFonts w:eastAsia="宋体"/>
        </w:rPr>
        <w:t>Decide BFRQ solution for BFR on SCell with DL only first, PCell in FR1+FR2</w:t>
      </w:r>
    </w:p>
    <w:p w:rsidR="007122B5" w:rsidRPr="00995BB9" w:rsidRDefault="007122B5" w:rsidP="007122B5">
      <w:pPr>
        <w:pStyle w:val="a7"/>
        <w:numPr>
          <w:ilvl w:val="0"/>
          <w:numId w:val="42"/>
        </w:numPr>
        <w:spacing w:after="0"/>
        <w:jc w:val="both"/>
      </w:pPr>
      <w:r w:rsidRPr="00922A52">
        <w:rPr>
          <w:rFonts w:eastAsia="宋体"/>
        </w:rPr>
        <w:t>Above is to facilitate RAN1 discussion but not to prioritize certain scenarios</w:t>
      </w:r>
    </w:p>
    <w:p w:rsidR="00D5142F" w:rsidRDefault="00D5142F" w:rsidP="00D22DEF">
      <w:pPr>
        <w:spacing w:after="0"/>
        <w:jc w:val="both"/>
        <w:rPr>
          <w:rFonts w:eastAsia="宋体"/>
          <w:color w:val="000000" w:themeColor="text1"/>
          <w:sz w:val="22"/>
          <w:szCs w:val="22"/>
          <w:lang w:eastAsia="zh-CN"/>
        </w:rPr>
      </w:pPr>
    </w:p>
    <w:p w:rsidR="007122B5" w:rsidRDefault="00D5142F" w:rsidP="00D22DEF">
      <w:pPr>
        <w:spacing w:after="0"/>
        <w:jc w:val="both"/>
        <w:rPr>
          <w:rFonts w:eastAsiaTheme="minorEastAsia"/>
          <w:lang w:eastAsia="zh-CN"/>
        </w:rPr>
      </w:pPr>
      <w:r>
        <w:rPr>
          <w:rFonts w:eastAsia="宋体"/>
          <w:color w:val="000000" w:themeColor="text1"/>
          <w:sz w:val="22"/>
          <w:szCs w:val="22"/>
          <w:lang w:eastAsia="zh-CN"/>
        </w:rPr>
        <w:t>T</w:t>
      </w:r>
      <w:r w:rsidR="002171B9" w:rsidRPr="00750AEB">
        <w:rPr>
          <w:rFonts w:eastAsia="宋体" w:hint="eastAsia"/>
          <w:color w:val="000000" w:themeColor="text1"/>
          <w:sz w:val="22"/>
          <w:szCs w:val="22"/>
          <w:lang w:eastAsia="zh-CN"/>
        </w:rPr>
        <w:t>he following agreement</w:t>
      </w:r>
      <w:r w:rsidR="002171B9">
        <w:rPr>
          <w:rFonts w:eastAsia="宋体" w:hint="eastAsia"/>
          <w:color w:val="000000" w:themeColor="text1"/>
          <w:sz w:val="22"/>
          <w:szCs w:val="22"/>
          <w:lang w:eastAsia="zh-CN"/>
        </w:rPr>
        <w:t>s</w:t>
      </w:r>
      <w:r w:rsidR="002171B9" w:rsidRPr="00750AEB">
        <w:rPr>
          <w:rFonts w:eastAsia="宋体" w:hint="eastAsia"/>
          <w:color w:val="000000" w:themeColor="text1"/>
          <w:sz w:val="22"/>
          <w:szCs w:val="22"/>
          <w:lang w:eastAsia="zh-CN"/>
        </w:rPr>
        <w:t xml:space="preserve"> w</w:t>
      </w:r>
      <w:r w:rsidR="002171B9">
        <w:rPr>
          <w:rFonts w:eastAsia="宋体" w:hint="eastAsia"/>
          <w:color w:val="000000" w:themeColor="text1"/>
          <w:sz w:val="22"/>
          <w:szCs w:val="22"/>
          <w:lang w:eastAsia="zh-CN"/>
        </w:rPr>
        <w:t>ere</w:t>
      </w:r>
      <w:r w:rsidR="002171B9" w:rsidRPr="00750AEB">
        <w:rPr>
          <w:rFonts w:eastAsia="宋体" w:hint="eastAsia"/>
          <w:color w:val="000000" w:themeColor="text1"/>
          <w:sz w:val="22"/>
          <w:szCs w:val="22"/>
          <w:lang w:eastAsia="zh-CN"/>
        </w:rPr>
        <w:t xml:space="preserve"> achieved</w:t>
      </w:r>
      <w:r w:rsidR="002171B9">
        <w:rPr>
          <w:rFonts w:eastAsia="宋体"/>
          <w:color w:val="000000" w:themeColor="text1"/>
          <w:sz w:val="22"/>
          <w:szCs w:val="22"/>
          <w:lang w:eastAsia="zh-CN"/>
        </w:rPr>
        <w:t xml:space="preserve"> on </w:t>
      </w:r>
      <w:r>
        <w:rPr>
          <w:rFonts w:eastAsia="宋体"/>
          <w:color w:val="000000" w:themeColor="text1"/>
          <w:sz w:val="22"/>
          <w:szCs w:val="22"/>
          <w:lang w:eastAsia="zh-CN"/>
        </w:rPr>
        <w:t>UL multi-panel</w:t>
      </w:r>
      <w:r w:rsidR="002171B9">
        <w:rPr>
          <w:rFonts w:eastAsia="宋体"/>
          <w:color w:val="000000" w:themeColor="text1"/>
          <w:sz w:val="22"/>
          <w:szCs w:val="22"/>
          <w:lang w:eastAsia="zh-CN"/>
        </w:rPr>
        <w:t xml:space="preserve"> </w:t>
      </w:r>
      <w:r>
        <w:rPr>
          <w:rFonts w:eastAsia="宋体"/>
          <w:color w:val="000000" w:themeColor="text1"/>
          <w:sz w:val="22"/>
          <w:szCs w:val="22"/>
          <w:lang w:eastAsia="zh-CN"/>
        </w:rPr>
        <w:t>transmission</w:t>
      </w:r>
      <w:r w:rsidR="002171B9" w:rsidRPr="00750AEB">
        <w:rPr>
          <w:rFonts w:eastAsia="宋体" w:hint="eastAsia"/>
          <w:color w:val="000000" w:themeColor="text1"/>
          <w:sz w:val="22"/>
          <w:szCs w:val="22"/>
          <w:lang w:eastAsia="zh-CN"/>
        </w:rPr>
        <w:t>:</w:t>
      </w:r>
    </w:p>
    <w:p w:rsidR="00F17A86" w:rsidRPr="00FB3F9D" w:rsidRDefault="00F17A86" w:rsidP="00D5142F">
      <w:pPr>
        <w:pStyle w:val="LGTdoc"/>
        <w:numPr>
          <w:ilvl w:val="0"/>
          <w:numId w:val="43"/>
        </w:numPr>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rsidR="00F17A86" w:rsidRPr="00922A52" w:rsidRDefault="00F17A86" w:rsidP="00F17A86">
      <w:pPr>
        <w:pStyle w:val="a7"/>
        <w:numPr>
          <w:ilvl w:val="0"/>
          <w:numId w:val="42"/>
        </w:numPr>
        <w:spacing w:after="0"/>
        <w:jc w:val="both"/>
        <w:rPr>
          <w:rFonts w:eastAsia="宋体"/>
        </w:rPr>
      </w:pPr>
      <w:r w:rsidRPr="00922A52">
        <w:rPr>
          <w:rFonts w:eastAsia="宋体"/>
        </w:rPr>
        <w:t>Alt.1: an SRS resource set ID, where FFS on further association to other RS (if needed)</w:t>
      </w:r>
    </w:p>
    <w:p w:rsidR="00F17A86" w:rsidRPr="00922A52" w:rsidRDefault="00F17A86" w:rsidP="00F17A86">
      <w:pPr>
        <w:pStyle w:val="a7"/>
        <w:numPr>
          <w:ilvl w:val="0"/>
          <w:numId w:val="42"/>
        </w:numPr>
        <w:spacing w:after="0"/>
        <w:jc w:val="both"/>
        <w:rPr>
          <w:rFonts w:eastAsia="宋体"/>
        </w:rPr>
      </w:pPr>
      <w:r w:rsidRPr="00922A52">
        <w:rPr>
          <w:rFonts w:eastAsia="宋体"/>
        </w:rPr>
        <w:t xml:space="preserve">Alt.2: an ID, which is directly associated to a reference RS resource and/or resource set </w:t>
      </w:r>
    </w:p>
    <w:p w:rsidR="00F17A86" w:rsidRPr="00922A52" w:rsidRDefault="00F17A86" w:rsidP="00F17A86">
      <w:pPr>
        <w:pStyle w:val="a7"/>
        <w:numPr>
          <w:ilvl w:val="0"/>
          <w:numId w:val="42"/>
        </w:numPr>
        <w:spacing w:after="0"/>
        <w:jc w:val="both"/>
        <w:rPr>
          <w:rFonts w:eastAsia="宋体"/>
        </w:rPr>
      </w:pPr>
      <w:r w:rsidRPr="00922A52">
        <w:rPr>
          <w:rFonts w:eastAsia="宋体"/>
        </w:rPr>
        <w:t>Alt.3: an ID, which can be assigned for a target RS resource or resource set</w:t>
      </w:r>
    </w:p>
    <w:p w:rsidR="00F17A86" w:rsidRPr="00922A52" w:rsidRDefault="00F17A86" w:rsidP="00F17A86">
      <w:pPr>
        <w:pStyle w:val="a7"/>
        <w:numPr>
          <w:ilvl w:val="0"/>
          <w:numId w:val="42"/>
        </w:numPr>
        <w:spacing w:after="0"/>
        <w:jc w:val="both"/>
        <w:rPr>
          <w:rFonts w:eastAsia="宋体"/>
        </w:rPr>
      </w:pPr>
      <w:r w:rsidRPr="00922A52">
        <w:rPr>
          <w:rFonts w:eastAsia="宋体"/>
        </w:rPr>
        <w:t>Alt.4: an ID which is additionally configured in spatial relation info</w:t>
      </w:r>
    </w:p>
    <w:p w:rsidR="007122B5" w:rsidRDefault="007122B5" w:rsidP="00D22DEF">
      <w:pPr>
        <w:spacing w:after="0"/>
        <w:jc w:val="both"/>
        <w:rPr>
          <w:rFonts w:eastAsiaTheme="minorEastAsia"/>
          <w:lang w:eastAsia="zh-CN"/>
        </w:rPr>
      </w:pPr>
    </w:p>
    <w:p w:rsidR="00D5142F" w:rsidRDefault="00D5142F" w:rsidP="00D5142F">
      <w:pPr>
        <w:spacing w:after="0"/>
        <w:jc w:val="both"/>
        <w:rPr>
          <w:rFonts w:eastAsiaTheme="minorEastAsia"/>
          <w:lang w:eastAsia="zh-CN"/>
        </w:rPr>
      </w:pPr>
      <w:r>
        <w:rPr>
          <w:rFonts w:eastAsia="宋体"/>
          <w:color w:val="000000" w:themeColor="text1"/>
          <w:sz w:val="22"/>
          <w:szCs w:val="22"/>
          <w:lang w:eastAsia="zh-CN"/>
        </w:rPr>
        <w:t>T</w:t>
      </w:r>
      <w:r w:rsidRPr="00750AEB">
        <w:rPr>
          <w:rFonts w:eastAsia="宋体" w:hint="eastAsia"/>
          <w:color w:val="000000" w:themeColor="text1"/>
          <w:sz w:val="22"/>
          <w:szCs w:val="22"/>
          <w:lang w:eastAsia="zh-CN"/>
        </w:rPr>
        <w: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r>
        <w:rPr>
          <w:rFonts w:eastAsia="宋体"/>
          <w:color w:val="000000" w:themeColor="text1"/>
          <w:sz w:val="22"/>
          <w:szCs w:val="22"/>
          <w:lang w:eastAsia="zh-CN"/>
        </w:rPr>
        <w:t xml:space="preserve"> on L1-SINR beam reporting</w:t>
      </w:r>
      <w:r w:rsidRPr="00750AEB">
        <w:rPr>
          <w:rFonts w:eastAsia="宋体" w:hint="eastAsia"/>
          <w:color w:val="000000" w:themeColor="text1"/>
          <w:sz w:val="22"/>
          <w:szCs w:val="22"/>
          <w:lang w:eastAsia="zh-CN"/>
        </w:rPr>
        <w:t>:</w:t>
      </w:r>
    </w:p>
    <w:p w:rsidR="00F17A86" w:rsidRPr="00155A5B" w:rsidRDefault="00F17A86" w:rsidP="00C503FD">
      <w:pPr>
        <w:pStyle w:val="a7"/>
        <w:numPr>
          <w:ilvl w:val="0"/>
          <w:numId w:val="43"/>
        </w:numPr>
        <w:jc w:val="both"/>
      </w:pPr>
      <w:r w:rsidRPr="00155A5B">
        <w:t>For L1-SINR, interference can be measured based on dedicated resource(s) for interference measurement.</w:t>
      </w:r>
    </w:p>
    <w:p w:rsidR="00F17A86" w:rsidRPr="00155A5B" w:rsidRDefault="00F17A86" w:rsidP="00F17A86">
      <w:pPr>
        <w:pStyle w:val="a7"/>
        <w:numPr>
          <w:ilvl w:val="0"/>
          <w:numId w:val="42"/>
        </w:numPr>
        <w:spacing w:after="0"/>
        <w:jc w:val="both"/>
        <w:rPr>
          <w:rFonts w:eastAsia="宋体"/>
        </w:rPr>
      </w:pPr>
      <w:r w:rsidRPr="00155A5B">
        <w:rPr>
          <w:rFonts w:eastAsia="宋体"/>
        </w:rPr>
        <w:t>FFS: UE assumes interference signal on the REs of the RS for signal part and REs for dedicated resource(s) for interference measurement similar to specified in 38.214</w:t>
      </w:r>
    </w:p>
    <w:p w:rsidR="00F17A86" w:rsidRPr="00155A5B" w:rsidRDefault="00F17A86" w:rsidP="00F17A86">
      <w:pPr>
        <w:pStyle w:val="a7"/>
        <w:numPr>
          <w:ilvl w:val="0"/>
          <w:numId w:val="42"/>
        </w:numPr>
        <w:spacing w:after="0"/>
        <w:jc w:val="both"/>
        <w:rPr>
          <w:rFonts w:eastAsia="宋体"/>
        </w:rPr>
      </w:pPr>
      <w:r w:rsidRPr="00155A5B">
        <w:rPr>
          <w:rFonts w:eastAsia="宋体"/>
        </w:rPr>
        <w:t>FFS: whether resource(s) for interference measurement can be NZP based or ZP based or both</w:t>
      </w:r>
    </w:p>
    <w:p w:rsidR="007122B5" w:rsidRDefault="00F17A86" w:rsidP="00F17A86">
      <w:pPr>
        <w:spacing w:after="0"/>
        <w:jc w:val="both"/>
        <w:rPr>
          <w:rFonts w:eastAsiaTheme="minorEastAsia"/>
          <w:lang w:eastAsia="zh-CN"/>
        </w:rPr>
      </w:pPr>
      <w:r w:rsidRPr="00155A5B">
        <w:rPr>
          <w:rFonts w:eastAsia="宋体"/>
        </w:rPr>
        <w:t>FFS: whether/how to reuse NZP CSI-RS resource(s) configured for channel measurement as resource(s) for interference measurement</w:t>
      </w:r>
    </w:p>
    <w:p w:rsidR="00350881" w:rsidRPr="00350881" w:rsidRDefault="00350881" w:rsidP="00D22DEF">
      <w:pPr>
        <w:spacing w:after="0"/>
        <w:jc w:val="both"/>
        <w:rPr>
          <w:rFonts w:eastAsiaTheme="minorEastAsia"/>
          <w:lang w:eastAsia="zh-CN"/>
        </w:rPr>
      </w:pPr>
      <w:r>
        <w:rPr>
          <w:rFonts w:eastAsiaTheme="minorEastAsia" w:hint="eastAsia"/>
          <w:lang w:eastAsia="zh-CN"/>
        </w:rPr>
        <w:t xml:space="preserve">This contribution is </w:t>
      </w:r>
      <w:r w:rsidR="00B56DE4">
        <w:rPr>
          <w:rFonts w:eastAsiaTheme="minorEastAsia" w:hint="eastAsia"/>
          <w:lang w:eastAsia="zh-CN"/>
        </w:rPr>
        <w:t>focused on the multi-beam operation</w:t>
      </w:r>
      <w:r w:rsidR="006A30D8">
        <w:rPr>
          <w:rFonts w:eastAsiaTheme="minorEastAsia" w:hint="eastAsia"/>
          <w:lang w:eastAsia="zh-CN"/>
        </w:rPr>
        <w:t>.</w:t>
      </w:r>
    </w:p>
    <w:p w:rsidR="00083346" w:rsidRPr="00792C85" w:rsidRDefault="006306F3"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Beam failure recovery</w:t>
      </w:r>
      <w:r w:rsidR="003D7FE6">
        <w:rPr>
          <w:rFonts w:ascii="Times New Roman" w:eastAsia="宋体" w:hAnsi="Times New Roman" w:cs="Times New Roman" w:hint="eastAsia"/>
          <w:bCs w:val="0"/>
          <w:color w:val="auto"/>
          <w:kern w:val="32"/>
          <w:lang w:val="en-US" w:eastAsia="zh-CN"/>
        </w:rPr>
        <w:t xml:space="preserve"> for Scell</w:t>
      </w:r>
    </w:p>
    <w:p w:rsidR="00A91D56" w:rsidRDefault="00B063F8"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It has been identified with</w:t>
      </w:r>
      <w:r w:rsidR="00B01123">
        <w:rPr>
          <w:rFonts w:eastAsiaTheme="minorEastAsia" w:hint="eastAsia"/>
          <w:color w:val="000000" w:themeColor="text1"/>
          <w:sz w:val="22"/>
          <w:szCs w:val="22"/>
          <w:lang w:eastAsia="zh-CN"/>
        </w:rPr>
        <w:t xml:space="preserve"> </w:t>
      </w:r>
      <w:r w:rsidR="00851BB4">
        <w:rPr>
          <w:rFonts w:eastAsiaTheme="minorEastAsia" w:hint="eastAsia"/>
          <w:color w:val="000000" w:themeColor="text1"/>
          <w:sz w:val="22"/>
          <w:szCs w:val="22"/>
          <w:lang w:eastAsia="zh-CN"/>
        </w:rPr>
        <w:t>two scenarios of beam failure recover for Scell, where both the Scell with or without uplink should be considered.</w:t>
      </w:r>
      <w:r w:rsidR="00B23767">
        <w:rPr>
          <w:rFonts w:eastAsiaTheme="minorEastAsia" w:hint="eastAsia"/>
          <w:color w:val="000000" w:themeColor="text1"/>
          <w:sz w:val="22"/>
          <w:szCs w:val="22"/>
          <w:lang w:eastAsia="zh-CN"/>
        </w:rPr>
        <w:t xml:space="preserve"> </w:t>
      </w:r>
      <w:r w:rsidR="00197CCC">
        <w:rPr>
          <w:rFonts w:eastAsiaTheme="minorEastAsia" w:hint="eastAsia"/>
          <w:color w:val="000000" w:themeColor="text1"/>
          <w:sz w:val="22"/>
          <w:szCs w:val="22"/>
          <w:lang w:eastAsia="zh-CN"/>
        </w:rPr>
        <w:t xml:space="preserve">For </w:t>
      </w:r>
      <w:r w:rsidR="00197CCC">
        <w:rPr>
          <w:rFonts w:eastAsiaTheme="minorEastAsia"/>
          <w:color w:val="000000" w:themeColor="text1"/>
          <w:sz w:val="22"/>
          <w:szCs w:val="22"/>
          <w:lang w:eastAsia="zh-CN"/>
        </w:rPr>
        <w:t xml:space="preserve">beam failure recovery of </w:t>
      </w:r>
      <w:r w:rsidR="00197CCC">
        <w:rPr>
          <w:rFonts w:eastAsiaTheme="minorEastAsia" w:hint="eastAsia"/>
          <w:color w:val="000000" w:themeColor="text1"/>
          <w:sz w:val="22"/>
          <w:szCs w:val="22"/>
          <w:lang w:eastAsia="zh-CN"/>
        </w:rPr>
        <w:t>Scell</w:t>
      </w:r>
      <w:r w:rsidR="003A18A5">
        <w:rPr>
          <w:rFonts w:eastAsiaTheme="minorEastAsia"/>
          <w:color w:val="000000" w:themeColor="text1"/>
          <w:sz w:val="22"/>
          <w:szCs w:val="22"/>
          <w:lang w:eastAsia="zh-CN"/>
        </w:rPr>
        <w:t>,</w:t>
      </w:r>
      <w:r w:rsidR="00197CCC">
        <w:rPr>
          <w:rFonts w:eastAsiaTheme="minorEastAsia" w:hint="eastAsia"/>
          <w:color w:val="000000" w:themeColor="text1"/>
          <w:sz w:val="22"/>
          <w:szCs w:val="22"/>
          <w:lang w:eastAsia="zh-CN"/>
        </w:rPr>
        <w:t xml:space="preserve"> </w:t>
      </w:r>
      <w:r w:rsidR="003A18A5">
        <w:rPr>
          <w:rFonts w:eastAsiaTheme="minorEastAsia" w:hint="eastAsia"/>
          <w:color w:val="000000" w:themeColor="text1"/>
          <w:sz w:val="22"/>
          <w:szCs w:val="22"/>
          <w:lang w:eastAsia="zh-CN"/>
        </w:rPr>
        <w:t>t</w:t>
      </w:r>
      <w:r w:rsidR="00A91D56">
        <w:rPr>
          <w:rFonts w:eastAsiaTheme="minorEastAsia" w:hint="eastAsia"/>
          <w:color w:val="000000" w:themeColor="text1"/>
          <w:sz w:val="22"/>
          <w:szCs w:val="22"/>
          <w:lang w:eastAsia="zh-CN"/>
        </w:rPr>
        <w:t xml:space="preserve">here are several </w:t>
      </w:r>
      <w:r w:rsidR="00A91D56">
        <w:rPr>
          <w:rFonts w:eastAsiaTheme="minorEastAsia"/>
          <w:color w:val="000000" w:themeColor="text1"/>
          <w:sz w:val="22"/>
          <w:szCs w:val="22"/>
          <w:lang w:eastAsia="zh-CN"/>
        </w:rPr>
        <w:t>candidate</w:t>
      </w:r>
      <w:r w:rsidR="00A91D56">
        <w:rPr>
          <w:rFonts w:eastAsiaTheme="minorEastAsia" w:hint="eastAsia"/>
          <w:color w:val="000000" w:themeColor="text1"/>
          <w:sz w:val="22"/>
          <w:szCs w:val="22"/>
          <w:lang w:eastAsia="zh-CN"/>
        </w:rPr>
        <w:t xml:space="preserve"> BFR resources, which </w:t>
      </w:r>
      <w:r w:rsidR="004E56CE">
        <w:rPr>
          <w:rFonts w:eastAsiaTheme="minorEastAsia" w:hint="eastAsia"/>
          <w:color w:val="000000" w:themeColor="text1"/>
          <w:sz w:val="22"/>
          <w:szCs w:val="22"/>
          <w:lang w:eastAsia="zh-CN"/>
        </w:rPr>
        <w:t>are</w:t>
      </w:r>
      <w:r w:rsidR="00A91D56">
        <w:rPr>
          <w:rFonts w:eastAsiaTheme="minorEastAsia" w:hint="eastAsia"/>
          <w:color w:val="000000" w:themeColor="text1"/>
          <w:sz w:val="22"/>
          <w:szCs w:val="22"/>
          <w:lang w:eastAsia="zh-CN"/>
        </w:rPr>
        <w:t xml:space="preserve"> listed in below:</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1: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Scell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lastRenderedPageBreak/>
        <w:t>O</w:t>
      </w:r>
      <w:r w:rsidRPr="005F3D05">
        <w:rPr>
          <w:rFonts w:eastAsiaTheme="minorEastAsia" w:hint="eastAsia"/>
          <w:color w:val="000000" w:themeColor="text1"/>
          <w:sz w:val="22"/>
          <w:szCs w:val="22"/>
          <w:lang w:eastAsia="zh-CN"/>
        </w:rPr>
        <w:t xml:space="preserve">ption 2: </w:t>
      </w:r>
      <w:r w:rsidR="00711B67" w:rsidRPr="005F3D05">
        <w:rPr>
          <w:rFonts w:eastAsiaTheme="minorEastAsia" w:hint="eastAsia"/>
          <w:color w:val="000000" w:themeColor="text1"/>
          <w:sz w:val="22"/>
          <w:szCs w:val="22"/>
          <w:lang w:eastAsia="zh-CN"/>
        </w:rPr>
        <w:t>CFRA BFR</w:t>
      </w:r>
      <w:r w:rsidR="00A91D56" w:rsidRPr="005F3D05">
        <w:rPr>
          <w:rFonts w:eastAsiaTheme="minorEastAsia" w:hint="eastAsia"/>
          <w:color w:val="000000" w:themeColor="text1"/>
          <w:sz w:val="22"/>
          <w:szCs w:val="22"/>
          <w:lang w:eastAsia="zh-CN"/>
        </w:rPr>
        <w:t xml:space="preserve">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3: </w:t>
      </w:r>
      <w:r w:rsidR="00A91D56" w:rsidRPr="005F3D05">
        <w:rPr>
          <w:rFonts w:eastAsiaTheme="minorEastAsia" w:hint="eastAsia"/>
          <w:color w:val="000000" w:themeColor="text1"/>
          <w:sz w:val="22"/>
          <w:szCs w:val="22"/>
          <w:lang w:eastAsia="zh-CN"/>
        </w:rPr>
        <w:t xml:space="preserve">PUCCH resources on </w:t>
      </w:r>
      <w:r w:rsidR="00711B67" w:rsidRPr="005F3D05">
        <w:rPr>
          <w:rFonts w:eastAsiaTheme="minorEastAsia" w:hint="eastAsia"/>
          <w:color w:val="000000" w:themeColor="text1"/>
          <w:sz w:val="22"/>
          <w:szCs w:val="22"/>
          <w:lang w:eastAsia="zh-CN"/>
        </w:rPr>
        <w:t>P</w:t>
      </w:r>
      <w:r w:rsidR="00A91D56" w:rsidRPr="005F3D05">
        <w:rPr>
          <w:rFonts w:eastAsiaTheme="minorEastAsia" w:hint="eastAsia"/>
          <w:color w:val="000000" w:themeColor="text1"/>
          <w:sz w:val="22"/>
          <w:szCs w:val="22"/>
          <w:lang w:eastAsia="zh-CN"/>
        </w:rPr>
        <w:t>cell</w:t>
      </w:r>
    </w:p>
    <w:p w:rsidR="00A91D56" w:rsidRPr="005F3D05" w:rsidRDefault="00253214" w:rsidP="005F3D05">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4: </w:t>
      </w:r>
      <w:r w:rsidR="00A91D56" w:rsidRPr="005F3D05">
        <w:rPr>
          <w:rFonts w:eastAsiaTheme="minorEastAsia" w:hint="eastAsia"/>
          <w:color w:val="000000" w:themeColor="text1"/>
          <w:sz w:val="22"/>
          <w:szCs w:val="22"/>
          <w:lang w:eastAsia="zh-CN"/>
        </w:rPr>
        <w:t xml:space="preserve">MAC-CE </w:t>
      </w:r>
      <w:r w:rsidR="00711B67" w:rsidRPr="005F3D05">
        <w:rPr>
          <w:rFonts w:eastAsiaTheme="minorEastAsia" w:hint="eastAsia"/>
          <w:color w:val="000000" w:themeColor="text1"/>
          <w:sz w:val="22"/>
          <w:szCs w:val="22"/>
          <w:lang w:eastAsia="zh-CN"/>
        </w:rPr>
        <w:t>on Pcell</w:t>
      </w:r>
    </w:p>
    <w:p w:rsidR="00AD2374" w:rsidRDefault="00345321"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Option 1 is not suitable for DL-only Scells. </w:t>
      </w:r>
      <w:r w:rsidR="008562A3">
        <w:rPr>
          <w:rFonts w:eastAsiaTheme="minorEastAsia"/>
          <w:color w:val="000000" w:themeColor="text1"/>
          <w:sz w:val="22"/>
          <w:szCs w:val="22"/>
          <w:lang w:eastAsia="zh-CN"/>
        </w:rPr>
        <w:t>Since previous meeting ha</w:t>
      </w:r>
      <w:r w:rsidR="00116906">
        <w:rPr>
          <w:rFonts w:eastAsiaTheme="minorEastAsia"/>
          <w:color w:val="000000" w:themeColor="text1"/>
          <w:sz w:val="22"/>
          <w:szCs w:val="22"/>
          <w:lang w:eastAsia="zh-CN"/>
        </w:rPr>
        <w:t>s</w:t>
      </w:r>
      <w:r w:rsidR="008562A3">
        <w:rPr>
          <w:rFonts w:eastAsiaTheme="minorEastAsia"/>
          <w:color w:val="000000" w:themeColor="text1"/>
          <w:sz w:val="22"/>
          <w:szCs w:val="22"/>
          <w:lang w:eastAsia="zh-CN"/>
        </w:rPr>
        <w:t xml:space="preserve"> agreed to decide BFRQ solutions for DL-only Scell</w:t>
      </w:r>
      <w:r w:rsidR="003666AC">
        <w:rPr>
          <w:rFonts w:eastAsiaTheme="minorEastAsia"/>
          <w:color w:val="000000" w:themeColor="text1"/>
          <w:sz w:val="22"/>
          <w:szCs w:val="22"/>
          <w:lang w:eastAsia="zh-CN"/>
        </w:rPr>
        <w:t>s</w:t>
      </w:r>
      <w:r w:rsidR="008562A3">
        <w:rPr>
          <w:rFonts w:eastAsiaTheme="minorEastAsia"/>
          <w:color w:val="000000" w:themeColor="text1"/>
          <w:sz w:val="22"/>
          <w:szCs w:val="22"/>
          <w:lang w:eastAsia="zh-CN"/>
        </w:rPr>
        <w:t xml:space="preserve"> first, Option 1 should be discussed later. </w:t>
      </w:r>
      <w:r w:rsidR="00F147C3">
        <w:rPr>
          <w:rFonts w:eastAsiaTheme="minorEastAsia"/>
          <w:color w:val="000000" w:themeColor="text1"/>
          <w:sz w:val="22"/>
          <w:szCs w:val="22"/>
          <w:lang w:eastAsia="zh-CN"/>
        </w:rPr>
        <w:t>For O</w:t>
      </w:r>
      <w:r w:rsidR="00A21FDE">
        <w:rPr>
          <w:rFonts w:eastAsiaTheme="minorEastAsia"/>
          <w:color w:val="000000" w:themeColor="text1"/>
          <w:sz w:val="22"/>
          <w:szCs w:val="22"/>
          <w:lang w:eastAsia="zh-CN"/>
        </w:rPr>
        <w:t xml:space="preserve">ption 1, at least PRACH transmissions have to be configured on Scell. Moreover, </w:t>
      </w:r>
      <w:r w:rsidR="00BA2AE4">
        <w:rPr>
          <w:rFonts w:eastAsiaTheme="minorEastAsia"/>
          <w:color w:val="000000" w:themeColor="text1"/>
          <w:sz w:val="22"/>
          <w:szCs w:val="22"/>
          <w:lang w:eastAsia="zh-CN"/>
        </w:rPr>
        <w:t>i</w:t>
      </w:r>
      <w:r w:rsidR="00BA2AE4">
        <w:rPr>
          <w:rFonts w:eastAsiaTheme="minorEastAsia" w:hint="eastAsia"/>
          <w:color w:val="000000" w:themeColor="text1"/>
          <w:sz w:val="22"/>
          <w:szCs w:val="22"/>
          <w:lang w:eastAsia="zh-CN"/>
        </w:rPr>
        <w:t>n NR Rel. 15</w:t>
      </w:r>
      <w:r w:rsidR="00BA2AE4">
        <w:rPr>
          <w:rFonts w:eastAsiaTheme="minorEastAsia"/>
          <w:color w:val="000000" w:themeColor="text1"/>
          <w:sz w:val="22"/>
          <w:szCs w:val="22"/>
          <w:lang w:eastAsia="zh-CN"/>
        </w:rPr>
        <w:t xml:space="preserve">, </w:t>
      </w:r>
      <w:r w:rsidR="005F3D05">
        <w:rPr>
          <w:rFonts w:eastAsiaTheme="minorEastAsia" w:hint="eastAsia"/>
          <w:color w:val="000000" w:themeColor="text1"/>
          <w:sz w:val="22"/>
          <w:szCs w:val="22"/>
          <w:lang w:eastAsia="zh-CN"/>
        </w:rPr>
        <w:t xml:space="preserve">PRACH </w:t>
      </w:r>
      <w:r w:rsidR="00202A54">
        <w:rPr>
          <w:rFonts w:eastAsiaTheme="minorEastAsia"/>
          <w:color w:val="000000" w:themeColor="text1"/>
          <w:sz w:val="22"/>
          <w:szCs w:val="22"/>
          <w:lang w:eastAsia="zh-CN"/>
        </w:rPr>
        <w:t xml:space="preserve">transmission </w:t>
      </w:r>
      <w:r w:rsidR="005F3D05">
        <w:rPr>
          <w:rFonts w:eastAsiaTheme="minorEastAsia" w:hint="eastAsia"/>
          <w:color w:val="000000" w:themeColor="text1"/>
          <w:sz w:val="22"/>
          <w:szCs w:val="22"/>
          <w:lang w:eastAsia="zh-CN"/>
        </w:rPr>
        <w:t>on Scell</w:t>
      </w:r>
      <w:r w:rsidR="00AD2374">
        <w:rPr>
          <w:rFonts w:eastAsiaTheme="minorEastAsia"/>
          <w:color w:val="000000" w:themeColor="text1"/>
          <w:sz w:val="22"/>
          <w:szCs w:val="22"/>
          <w:lang w:eastAsia="zh-CN"/>
        </w:rPr>
        <w:t>, if configured,</w:t>
      </w:r>
      <w:r w:rsidR="005F3D05">
        <w:rPr>
          <w:rFonts w:eastAsiaTheme="minorEastAsia" w:hint="eastAsia"/>
          <w:color w:val="000000" w:themeColor="text1"/>
          <w:sz w:val="22"/>
          <w:szCs w:val="22"/>
          <w:lang w:eastAsia="zh-CN"/>
        </w:rPr>
        <w:t xml:space="preserve"> is triggered </w:t>
      </w:r>
      <w:r w:rsidR="00C03F14">
        <w:rPr>
          <w:rFonts w:eastAsiaTheme="minorEastAsia"/>
          <w:color w:val="000000" w:themeColor="text1"/>
          <w:sz w:val="22"/>
          <w:szCs w:val="22"/>
          <w:lang w:eastAsia="zh-CN"/>
        </w:rPr>
        <w:t xml:space="preserve">only </w:t>
      </w:r>
      <w:r w:rsidR="005F3D05">
        <w:rPr>
          <w:rFonts w:eastAsiaTheme="minorEastAsia" w:hint="eastAsia"/>
          <w:color w:val="000000" w:themeColor="text1"/>
          <w:sz w:val="22"/>
          <w:szCs w:val="22"/>
          <w:lang w:eastAsia="zh-CN"/>
        </w:rPr>
        <w:t>by PDCCH order</w:t>
      </w:r>
      <w:r w:rsidR="00F147C3">
        <w:rPr>
          <w:rFonts w:eastAsiaTheme="minorEastAsia" w:hint="eastAsia"/>
          <w:color w:val="000000" w:themeColor="text1"/>
          <w:sz w:val="22"/>
          <w:szCs w:val="22"/>
          <w:lang w:eastAsia="zh-CN"/>
        </w:rPr>
        <w:t>.</w:t>
      </w:r>
      <w:r w:rsidR="005F3D05">
        <w:rPr>
          <w:rFonts w:eastAsiaTheme="minorEastAsia" w:hint="eastAsia"/>
          <w:color w:val="000000" w:themeColor="text1"/>
          <w:sz w:val="22"/>
          <w:szCs w:val="22"/>
          <w:lang w:eastAsia="zh-CN"/>
        </w:rPr>
        <w:t xml:space="preserve"> </w:t>
      </w:r>
      <w:r w:rsidR="00F147C3">
        <w:rPr>
          <w:rFonts w:eastAsiaTheme="minorEastAsia"/>
          <w:color w:val="000000" w:themeColor="text1"/>
          <w:sz w:val="22"/>
          <w:szCs w:val="22"/>
          <w:lang w:eastAsia="zh-CN"/>
        </w:rPr>
        <w:t xml:space="preserve">To support </w:t>
      </w:r>
      <w:r w:rsidR="00F147C3">
        <w:rPr>
          <w:rFonts w:eastAsiaTheme="minorEastAsia" w:hint="eastAsia"/>
          <w:color w:val="000000" w:themeColor="text1"/>
          <w:sz w:val="22"/>
          <w:szCs w:val="22"/>
          <w:lang w:eastAsia="zh-CN"/>
        </w:rPr>
        <w:t>Option 1</w:t>
      </w:r>
      <w:r w:rsidR="00F147C3">
        <w:rPr>
          <w:rFonts w:eastAsiaTheme="minorEastAsia"/>
          <w:color w:val="000000" w:themeColor="text1"/>
          <w:sz w:val="22"/>
          <w:szCs w:val="22"/>
          <w:lang w:eastAsia="zh-CN"/>
        </w:rPr>
        <w:t xml:space="preserve">, </w:t>
      </w:r>
      <w:r w:rsidR="000E532F">
        <w:rPr>
          <w:rFonts w:eastAsiaTheme="minorEastAsia"/>
          <w:color w:val="000000" w:themeColor="text1"/>
          <w:sz w:val="22"/>
          <w:szCs w:val="22"/>
          <w:lang w:eastAsia="zh-CN"/>
        </w:rPr>
        <w:t>additional</w:t>
      </w:r>
      <w:r w:rsidR="00A12A78">
        <w:rPr>
          <w:rFonts w:eastAsiaTheme="minorEastAsia" w:hint="eastAsia"/>
          <w:color w:val="000000" w:themeColor="text1"/>
          <w:sz w:val="22"/>
          <w:szCs w:val="22"/>
          <w:lang w:eastAsia="zh-CN"/>
        </w:rPr>
        <w:t xml:space="preserve"> </w:t>
      </w:r>
      <w:r w:rsidR="00C14854">
        <w:rPr>
          <w:rFonts w:eastAsiaTheme="minorEastAsia"/>
          <w:color w:val="000000" w:themeColor="text1"/>
          <w:sz w:val="22"/>
          <w:szCs w:val="22"/>
          <w:lang w:eastAsia="zh-CN"/>
        </w:rPr>
        <w:t xml:space="preserve">specification </w:t>
      </w:r>
      <w:r w:rsidR="00E36240">
        <w:rPr>
          <w:rFonts w:eastAsiaTheme="minorEastAsia"/>
          <w:color w:val="000000" w:themeColor="text1"/>
          <w:sz w:val="22"/>
          <w:szCs w:val="22"/>
          <w:lang w:eastAsia="zh-CN"/>
        </w:rPr>
        <w:t xml:space="preserve">and </w:t>
      </w:r>
      <w:r w:rsidR="00A12A78">
        <w:rPr>
          <w:rFonts w:eastAsiaTheme="minorEastAsia" w:hint="eastAsia"/>
          <w:color w:val="000000" w:themeColor="text1"/>
          <w:sz w:val="22"/>
          <w:szCs w:val="22"/>
          <w:lang w:eastAsia="zh-CN"/>
        </w:rPr>
        <w:t xml:space="preserve">complexity </w:t>
      </w:r>
      <w:r w:rsidR="00774CA4">
        <w:rPr>
          <w:rFonts w:eastAsiaTheme="minorEastAsia"/>
          <w:color w:val="000000" w:themeColor="text1"/>
          <w:sz w:val="22"/>
          <w:szCs w:val="22"/>
          <w:lang w:eastAsia="zh-CN"/>
        </w:rPr>
        <w:t xml:space="preserve">are required </w:t>
      </w:r>
      <w:r w:rsidR="00A12A78">
        <w:rPr>
          <w:rFonts w:eastAsiaTheme="minorEastAsia" w:hint="eastAsia"/>
          <w:color w:val="000000" w:themeColor="text1"/>
          <w:sz w:val="22"/>
          <w:szCs w:val="22"/>
          <w:lang w:eastAsia="zh-CN"/>
        </w:rPr>
        <w:t xml:space="preserve">to </w:t>
      </w:r>
      <w:r w:rsidR="00F83F83">
        <w:rPr>
          <w:rFonts w:eastAsiaTheme="minorEastAsia"/>
          <w:color w:val="000000" w:themeColor="text1"/>
          <w:sz w:val="22"/>
          <w:szCs w:val="22"/>
          <w:lang w:eastAsia="zh-CN"/>
        </w:rPr>
        <w:t xml:space="preserve">support </w:t>
      </w:r>
      <w:r w:rsidR="00A12A78">
        <w:rPr>
          <w:rFonts w:eastAsiaTheme="minorEastAsia" w:hint="eastAsia"/>
          <w:color w:val="000000" w:themeColor="text1"/>
          <w:sz w:val="22"/>
          <w:szCs w:val="22"/>
          <w:lang w:eastAsia="zh-CN"/>
        </w:rPr>
        <w:t xml:space="preserve">non-PDCCH order </w:t>
      </w:r>
      <w:r w:rsidR="00A12A78">
        <w:rPr>
          <w:rFonts w:eastAsiaTheme="minorEastAsia"/>
          <w:color w:val="000000" w:themeColor="text1"/>
          <w:sz w:val="22"/>
          <w:szCs w:val="22"/>
          <w:lang w:eastAsia="zh-CN"/>
        </w:rPr>
        <w:t>triggered</w:t>
      </w:r>
      <w:r w:rsidR="00A12A78">
        <w:rPr>
          <w:rFonts w:eastAsiaTheme="minorEastAsia" w:hint="eastAsia"/>
          <w:color w:val="000000" w:themeColor="text1"/>
          <w:sz w:val="22"/>
          <w:szCs w:val="22"/>
          <w:lang w:eastAsia="zh-CN"/>
        </w:rPr>
        <w:t xml:space="preserve"> PRACH </w:t>
      </w:r>
      <w:r w:rsidR="00F83F83">
        <w:rPr>
          <w:rFonts w:eastAsiaTheme="minorEastAsia"/>
          <w:color w:val="000000" w:themeColor="text1"/>
          <w:sz w:val="22"/>
          <w:szCs w:val="22"/>
          <w:lang w:eastAsia="zh-CN"/>
        </w:rPr>
        <w:t>transmission</w:t>
      </w:r>
      <w:r w:rsidR="00A42EFB">
        <w:rPr>
          <w:rFonts w:eastAsiaTheme="minorEastAsia" w:hint="eastAsia"/>
          <w:color w:val="000000" w:themeColor="text1"/>
          <w:sz w:val="22"/>
          <w:szCs w:val="22"/>
          <w:lang w:eastAsia="zh-CN"/>
        </w:rPr>
        <w:t xml:space="preserve"> on Scell</w:t>
      </w:r>
      <w:r w:rsidR="00A12A78">
        <w:rPr>
          <w:rFonts w:eastAsiaTheme="minorEastAsia" w:hint="eastAsia"/>
          <w:color w:val="000000" w:themeColor="text1"/>
          <w:sz w:val="22"/>
          <w:szCs w:val="22"/>
          <w:lang w:eastAsia="zh-CN"/>
        </w:rPr>
        <w:t>.</w:t>
      </w:r>
      <w:r w:rsidR="00E36240">
        <w:rPr>
          <w:rFonts w:eastAsiaTheme="minorEastAsia"/>
          <w:color w:val="000000" w:themeColor="text1"/>
          <w:sz w:val="22"/>
          <w:szCs w:val="22"/>
          <w:lang w:eastAsia="zh-CN"/>
        </w:rPr>
        <w:t xml:space="preserve"> </w:t>
      </w:r>
    </w:p>
    <w:p w:rsidR="00DA3A47" w:rsidRDefault="00914242"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Option 2 can be applicable for both DL-only and DL-UL Scells. </w:t>
      </w:r>
      <w:r w:rsidR="00241579">
        <w:rPr>
          <w:rFonts w:eastAsiaTheme="minorEastAsia"/>
          <w:color w:val="000000" w:themeColor="text1"/>
          <w:sz w:val="22"/>
          <w:szCs w:val="22"/>
          <w:lang w:eastAsia="zh-CN"/>
        </w:rPr>
        <w:t>For</w:t>
      </w:r>
      <w:r w:rsidR="00CC3D6C">
        <w:rPr>
          <w:rFonts w:eastAsiaTheme="minorEastAsia"/>
          <w:color w:val="000000" w:themeColor="text1"/>
          <w:sz w:val="22"/>
          <w:szCs w:val="22"/>
          <w:lang w:eastAsia="zh-CN"/>
        </w:rPr>
        <w:t xml:space="preserve"> </w:t>
      </w:r>
      <w:r w:rsidR="00A12A78">
        <w:rPr>
          <w:rFonts w:eastAsiaTheme="minorEastAsia" w:hint="eastAsia"/>
          <w:color w:val="000000" w:themeColor="text1"/>
          <w:sz w:val="22"/>
          <w:szCs w:val="22"/>
          <w:lang w:eastAsia="zh-CN"/>
        </w:rPr>
        <w:t xml:space="preserve">Option </w:t>
      </w:r>
      <w:r w:rsidR="00683C13">
        <w:rPr>
          <w:rFonts w:eastAsiaTheme="minorEastAsia" w:hint="eastAsia"/>
          <w:color w:val="000000" w:themeColor="text1"/>
          <w:sz w:val="22"/>
          <w:szCs w:val="22"/>
          <w:lang w:eastAsia="zh-CN"/>
        </w:rPr>
        <w:t>2</w:t>
      </w:r>
      <w:r w:rsidR="00FE1EAE">
        <w:rPr>
          <w:rFonts w:eastAsiaTheme="minorEastAsia"/>
          <w:color w:val="000000" w:themeColor="text1"/>
          <w:sz w:val="22"/>
          <w:szCs w:val="22"/>
          <w:lang w:eastAsia="zh-CN"/>
        </w:rPr>
        <w:t>,</w:t>
      </w:r>
      <w:r w:rsidR="00683C13">
        <w:rPr>
          <w:rFonts w:eastAsiaTheme="minorEastAsia" w:hint="eastAsia"/>
          <w:color w:val="000000" w:themeColor="text1"/>
          <w:sz w:val="22"/>
          <w:szCs w:val="22"/>
          <w:lang w:eastAsia="zh-CN"/>
        </w:rPr>
        <w:t xml:space="preserve"> additional </w:t>
      </w:r>
      <w:r w:rsidR="00B56882">
        <w:rPr>
          <w:rFonts w:eastAsiaTheme="minorEastAsia" w:hint="eastAsia"/>
          <w:color w:val="000000" w:themeColor="text1"/>
          <w:sz w:val="22"/>
          <w:szCs w:val="22"/>
          <w:lang w:eastAsia="zh-CN"/>
        </w:rPr>
        <w:t>CFRA BFR</w:t>
      </w:r>
      <w:r w:rsidR="00A12A78">
        <w:rPr>
          <w:rFonts w:eastAsiaTheme="minorEastAsia" w:hint="eastAsia"/>
          <w:color w:val="000000" w:themeColor="text1"/>
          <w:sz w:val="22"/>
          <w:szCs w:val="22"/>
          <w:lang w:eastAsia="zh-CN"/>
        </w:rPr>
        <w:t xml:space="preserve"> resources </w:t>
      </w:r>
      <w:r w:rsidR="00DF21FB">
        <w:rPr>
          <w:rFonts w:eastAsiaTheme="minorEastAsia"/>
          <w:color w:val="000000" w:themeColor="text1"/>
          <w:sz w:val="22"/>
          <w:szCs w:val="22"/>
          <w:lang w:eastAsia="zh-CN"/>
        </w:rPr>
        <w:t>ha</w:t>
      </w:r>
      <w:r w:rsidR="0088089A">
        <w:rPr>
          <w:rFonts w:eastAsiaTheme="minorEastAsia" w:hint="eastAsia"/>
          <w:color w:val="000000" w:themeColor="text1"/>
          <w:sz w:val="22"/>
          <w:szCs w:val="22"/>
          <w:lang w:eastAsia="zh-CN"/>
        </w:rPr>
        <w:t>ve</w:t>
      </w:r>
      <w:r w:rsidR="00DF21FB">
        <w:rPr>
          <w:rFonts w:eastAsiaTheme="minorEastAsia"/>
          <w:color w:val="000000" w:themeColor="text1"/>
          <w:sz w:val="22"/>
          <w:szCs w:val="22"/>
          <w:lang w:eastAsia="zh-CN"/>
        </w:rPr>
        <w:t xml:space="preserve"> to be configured </w:t>
      </w:r>
      <w:r w:rsidR="00A12A78">
        <w:rPr>
          <w:rFonts w:eastAsiaTheme="minorEastAsia" w:hint="eastAsia"/>
          <w:color w:val="000000" w:themeColor="text1"/>
          <w:sz w:val="22"/>
          <w:szCs w:val="22"/>
          <w:lang w:eastAsia="zh-CN"/>
        </w:rPr>
        <w:t>on Pcell</w:t>
      </w:r>
      <w:r w:rsidR="00FB67FB">
        <w:rPr>
          <w:rFonts w:eastAsiaTheme="minorEastAsia" w:hint="eastAsia"/>
          <w:color w:val="000000" w:themeColor="text1"/>
          <w:sz w:val="22"/>
          <w:szCs w:val="22"/>
          <w:lang w:eastAsia="zh-CN"/>
        </w:rPr>
        <w:t xml:space="preserve">, which should be orthogonal to the CFRA resources for BFR of </w:t>
      </w:r>
      <w:r w:rsidR="00561E35">
        <w:rPr>
          <w:rFonts w:eastAsiaTheme="minorEastAsia"/>
          <w:color w:val="000000" w:themeColor="text1"/>
          <w:sz w:val="22"/>
          <w:szCs w:val="22"/>
          <w:lang w:eastAsia="zh-CN"/>
        </w:rPr>
        <w:t>P</w:t>
      </w:r>
      <w:r w:rsidR="00FB67FB">
        <w:rPr>
          <w:rFonts w:eastAsiaTheme="minorEastAsia" w:hint="eastAsia"/>
          <w:color w:val="000000" w:themeColor="text1"/>
          <w:sz w:val="22"/>
          <w:szCs w:val="22"/>
          <w:lang w:eastAsia="zh-CN"/>
        </w:rPr>
        <w:t>cell</w:t>
      </w:r>
      <w:r w:rsidR="00A12A78">
        <w:rPr>
          <w:rFonts w:eastAsiaTheme="minorEastAsia" w:hint="eastAsia"/>
          <w:color w:val="000000" w:themeColor="text1"/>
          <w:sz w:val="22"/>
          <w:szCs w:val="22"/>
          <w:lang w:eastAsia="zh-CN"/>
        </w:rPr>
        <w:t xml:space="preserve">. </w:t>
      </w:r>
      <w:r w:rsidR="00C73DBE">
        <w:rPr>
          <w:rFonts w:eastAsiaTheme="minorEastAsia"/>
          <w:color w:val="000000" w:themeColor="text1"/>
          <w:sz w:val="22"/>
          <w:szCs w:val="22"/>
          <w:lang w:eastAsia="zh-CN"/>
        </w:rPr>
        <w:t xml:space="preserve">It is agreed to derive </w:t>
      </w:r>
      <w:r w:rsidR="00C73DBE" w:rsidRPr="00C73DBE">
        <w:rPr>
          <w:rFonts w:eastAsiaTheme="minorEastAsia"/>
          <w:color w:val="000000" w:themeColor="text1"/>
          <w:sz w:val="22"/>
          <w:szCs w:val="22"/>
          <w:lang w:eastAsia="zh-CN"/>
        </w:rPr>
        <w:t>at least the failed CC index during SCell BFR procedure.</w:t>
      </w:r>
      <w:r w:rsidR="00C73DBE">
        <w:rPr>
          <w:rFonts w:eastAsiaTheme="minorEastAsia" w:hint="eastAsia"/>
          <w:color w:val="000000" w:themeColor="text1"/>
          <w:sz w:val="22"/>
          <w:szCs w:val="22"/>
          <w:lang w:eastAsia="zh-CN"/>
        </w:rPr>
        <w:t xml:space="preserve"> </w:t>
      </w:r>
      <w:r w:rsidR="00B177C8">
        <w:rPr>
          <w:rFonts w:eastAsiaTheme="minorEastAsia"/>
          <w:color w:val="000000" w:themeColor="text1"/>
          <w:sz w:val="22"/>
          <w:szCs w:val="22"/>
          <w:lang w:eastAsia="zh-CN"/>
        </w:rPr>
        <w:t>It means</w:t>
      </w:r>
      <w:r w:rsidR="00A12A78">
        <w:rPr>
          <w:rFonts w:eastAsiaTheme="minorEastAsia" w:hint="eastAsia"/>
          <w:color w:val="000000" w:themeColor="text1"/>
          <w:sz w:val="22"/>
          <w:szCs w:val="22"/>
          <w:lang w:eastAsia="zh-CN"/>
        </w:rPr>
        <w:t xml:space="preserve">, different from BFR for Pcell where the only new beam ID is sent, the Scell </w:t>
      </w:r>
      <w:r w:rsidR="00B56882">
        <w:rPr>
          <w:rFonts w:eastAsiaTheme="minorEastAsia" w:hint="eastAsia"/>
          <w:color w:val="000000" w:themeColor="text1"/>
          <w:sz w:val="22"/>
          <w:szCs w:val="22"/>
          <w:lang w:eastAsia="zh-CN"/>
        </w:rPr>
        <w:t xml:space="preserve">ID </w:t>
      </w:r>
      <w:r w:rsidR="00BE6386">
        <w:rPr>
          <w:rFonts w:eastAsiaTheme="minorEastAsia" w:hint="eastAsia"/>
          <w:color w:val="000000" w:themeColor="text1"/>
          <w:sz w:val="22"/>
          <w:szCs w:val="22"/>
          <w:lang w:eastAsia="zh-CN"/>
        </w:rPr>
        <w:t>suffering from</w:t>
      </w:r>
      <w:r w:rsidR="00A12A78">
        <w:rPr>
          <w:rFonts w:eastAsiaTheme="minorEastAsia" w:hint="eastAsia"/>
          <w:color w:val="000000" w:themeColor="text1"/>
          <w:sz w:val="22"/>
          <w:szCs w:val="22"/>
          <w:lang w:eastAsia="zh-CN"/>
        </w:rPr>
        <w:t xml:space="preserve"> beam failure </w:t>
      </w:r>
      <w:r w:rsidR="00A138C0">
        <w:rPr>
          <w:rFonts w:eastAsiaTheme="minorEastAsia"/>
          <w:color w:val="000000" w:themeColor="text1"/>
          <w:sz w:val="22"/>
          <w:szCs w:val="22"/>
          <w:lang w:eastAsia="zh-CN"/>
        </w:rPr>
        <w:t>may</w:t>
      </w:r>
      <w:r w:rsidR="00A12A78">
        <w:rPr>
          <w:rFonts w:eastAsiaTheme="minorEastAsia" w:hint="eastAsia"/>
          <w:color w:val="000000" w:themeColor="text1"/>
          <w:sz w:val="22"/>
          <w:szCs w:val="22"/>
          <w:lang w:eastAsia="zh-CN"/>
        </w:rPr>
        <w:t xml:space="preserve"> </w:t>
      </w:r>
      <w:r w:rsidR="00B56882">
        <w:rPr>
          <w:rFonts w:eastAsiaTheme="minorEastAsia" w:hint="eastAsia"/>
          <w:color w:val="000000" w:themeColor="text1"/>
          <w:sz w:val="22"/>
          <w:szCs w:val="22"/>
          <w:lang w:eastAsia="zh-CN"/>
        </w:rPr>
        <w:t xml:space="preserve">also </w:t>
      </w:r>
      <w:r w:rsidR="00741AF2">
        <w:rPr>
          <w:rFonts w:eastAsiaTheme="minorEastAsia"/>
          <w:color w:val="000000" w:themeColor="text1"/>
          <w:sz w:val="22"/>
          <w:szCs w:val="22"/>
          <w:lang w:eastAsia="zh-CN"/>
        </w:rPr>
        <w:t>need to</w:t>
      </w:r>
      <w:r w:rsidR="009A44E6">
        <w:rPr>
          <w:rFonts w:eastAsiaTheme="minorEastAsia"/>
          <w:color w:val="000000" w:themeColor="text1"/>
          <w:sz w:val="22"/>
          <w:szCs w:val="22"/>
          <w:lang w:eastAsia="zh-CN"/>
        </w:rPr>
        <w:t xml:space="preserve"> </w:t>
      </w:r>
      <w:r w:rsidR="003B64BA">
        <w:rPr>
          <w:rFonts w:eastAsiaTheme="minorEastAsia" w:hint="eastAsia"/>
          <w:color w:val="000000" w:themeColor="text1"/>
          <w:sz w:val="22"/>
          <w:szCs w:val="22"/>
          <w:lang w:eastAsia="zh-CN"/>
        </w:rPr>
        <w:t>report</w:t>
      </w:r>
      <w:r w:rsidR="00A12A78">
        <w:rPr>
          <w:rFonts w:eastAsiaTheme="minorEastAsia" w:hint="eastAsia"/>
          <w:color w:val="000000" w:themeColor="text1"/>
          <w:sz w:val="22"/>
          <w:szCs w:val="22"/>
          <w:lang w:eastAsia="zh-CN"/>
        </w:rPr>
        <w:t xml:space="preserve"> </w:t>
      </w:r>
      <w:r w:rsidR="003B64BA">
        <w:rPr>
          <w:rFonts w:eastAsiaTheme="minorEastAsia"/>
          <w:color w:val="000000" w:themeColor="text1"/>
          <w:sz w:val="22"/>
          <w:szCs w:val="22"/>
          <w:lang w:eastAsia="zh-CN"/>
        </w:rPr>
        <w:t>to</w:t>
      </w:r>
      <w:r w:rsidR="00ED10F5">
        <w:rPr>
          <w:rFonts w:eastAsiaTheme="minorEastAsia"/>
          <w:color w:val="000000" w:themeColor="text1"/>
          <w:sz w:val="22"/>
          <w:szCs w:val="22"/>
          <w:lang w:eastAsia="zh-CN"/>
        </w:rPr>
        <w:t xml:space="preserve"> </w:t>
      </w:r>
      <w:r w:rsidR="00413CE0">
        <w:rPr>
          <w:rFonts w:eastAsiaTheme="minorEastAsia" w:hint="eastAsia"/>
          <w:color w:val="000000" w:themeColor="text1"/>
          <w:sz w:val="22"/>
          <w:szCs w:val="22"/>
          <w:lang w:eastAsia="zh-CN"/>
        </w:rPr>
        <w:t xml:space="preserve">the gNB </w:t>
      </w:r>
      <w:r w:rsidR="00ED10F5">
        <w:rPr>
          <w:rFonts w:eastAsiaTheme="minorEastAsia"/>
          <w:color w:val="000000" w:themeColor="text1"/>
          <w:sz w:val="22"/>
          <w:szCs w:val="22"/>
          <w:lang w:eastAsia="zh-CN"/>
        </w:rPr>
        <w:t>for</w:t>
      </w:r>
      <w:r w:rsidR="00413CE0">
        <w:rPr>
          <w:rFonts w:eastAsiaTheme="minorEastAsia" w:hint="eastAsia"/>
          <w:color w:val="000000" w:themeColor="text1"/>
          <w:sz w:val="22"/>
          <w:szCs w:val="22"/>
          <w:lang w:eastAsia="zh-CN"/>
        </w:rPr>
        <w:t xml:space="preserve"> </w:t>
      </w:r>
      <w:r w:rsidR="006A0711">
        <w:rPr>
          <w:rFonts w:eastAsiaTheme="minorEastAsia"/>
          <w:color w:val="000000" w:themeColor="text1"/>
          <w:sz w:val="22"/>
          <w:szCs w:val="22"/>
          <w:lang w:eastAsia="zh-CN"/>
        </w:rPr>
        <w:t>identify</w:t>
      </w:r>
      <w:r w:rsidR="00ED10F5">
        <w:rPr>
          <w:rFonts w:eastAsiaTheme="minorEastAsia"/>
          <w:color w:val="000000" w:themeColor="text1"/>
          <w:sz w:val="22"/>
          <w:szCs w:val="22"/>
          <w:lang w:eastAsia="zh-CN"/>
        </w:rPr>
        <w:t>ing</w:t>
      </w:r>
      <w:r w:rsidR="00413CE0">
        <w:rPr>
          <w:rFonts w:eastAsiaTheme="minorEastAsia" w:hint="eastAsia"/>
          <w:color w:val="000000" w:themeColor="text1"/>
          <w:sz w:val="22"/>
          <w:szCs w:val="22"/>
          <w:lang w:eastAsia="zh-CN"/>
        </w:rPr>
        <w:t xml:space="preserve"> the failed </w:t>
      </w:r>
      <w:r w:rsidR="006E7C41">
        <w:rPr>
          <w:rFonts w:eastAsiaTheme="minorEastAsia"/>
          <w:color w:val="000000" w:themeColor="text1"/>
          <w:sz w:val="22"/>
          <w:szCs w:val="22"/>
          <w:lang w:eastAsia="zh-CN"/>
        </w:rPr>
        <w:t>Scell</w:t>
      </w:r>
      <w:r w:rsidR="00413CE0">
        <w:rPr>
          <w:rFonts w:eastAsiaTheme="minorEastAsia" w:hint="eastAsia"/>
          <w:color w:val="000000" w:themeColor="text1"/>
          <w:sz w:val="22"/>
          <w:szCs w:val="22"/>
          <w:lang w:eastAsia="zh-CN"/>
        </w:rPr>
        <w:t xml:space="preserve"> from</w:t>
      </w:r>
      <w:r w:rsidR="00A12A78">
        <w:rPr>
          <w:rFonts w:eastAsiaTheme="minorEastAsia" w:hint="eastAsia"/>
          <w:color w:val="000000" w:themeColor="text1"/>
          <w:sz w:val="22"/>
          <w:szCs w:val="22"/>
          <w:lang w:eastAsia="zh-CN"/>
        </w:rPr>
        <w:t xml:space="preserve"> </w:t>
      </w:r>
      <w:r w:rsidR="00EC048F">
        <w:rPr>
          <w:rFonts w:eastAsiaTheme="minorEastAsia"/>
          <w:color w:val="000000" w:themeColor="text1"/>
          <w:sz w:val="22"/>
          <w:szCs w:val="22"/>
          <w:lang w:eastAsia="zh-CN"/>
        </w:rPr>
        <w:t>multiple</w:t>
      </w:r>
      <w:r w:rsidR="00A12A78">
        <w:rPr>
          <w:rFonts w:eastAsiaTheme="minorEastAsia" w:hint="eastAsia"/>
          <w:color w:val="000000" w:themeColor="text1"/>
          <w:sz w:val="22"/>
          <w:szCs w:val="22"/>
          <w:lang w:eastAsia="zh-CN"/>
        </w:rPr>
        <w:t xml:space="preserve"> </w:t>
      </w:r>
      <w:r w:rsidR="00657DB7">
        <w:rPr>
          <w:rFonts w:eastAsiaTheme="minorEastAsia" w:hint="eastAsia"/>
          <w:color w:val="000000" w:themeColor="text1"/>
          <w:sz w:val="22"/>
          <w:szCs w:val="22"/>
          <w:lang w:eastAsia="zh-CN"/>
        </w:rPr>
        <w:t xml:space="preserve">activated </w:t>
      </w:r>
      <w:r w:rsidR="00A12A78">
        <w:rPr>
          <w:rFonts w:eastAsiaTheme="minorEastAsia" w:hint="eastAsia"/>
          <w:color w:val="000000" w:themeColor="text1"/>
          <w:sz w:val="22"/>
          <w:szCs w:val="22"/>
          <w:lang w:eastAsia="zh-CN"/>
        </w:rPr>
        <w:t>Scells.</w:t>
      </w:r>
      <w:r w:rsidR="005F3D05">
        <w:rPr>
          <w:rFonts w:eastAsiaTheme="minorEastAsia" w:hint="eastAsia"/>
          <w:color w:val="000000" w:themeColor="text1"/>
          <w:sz w:val="22"/>
          <w:szCs w:val="22"/>
          <w:lang w:eastAsia="zh-CN"/>
        </w:rPr>
        <w:t xml:space="preserve"> </w:t>
      </w:r>
      <w:r w:rsidR="0052731C">
        <w:rPr>
          <w:rFonts w:eastAsiaTheme="minorEastAsia" w:hint="eastAsia"/>
          <w:color w:val="000000" w:themeColor="text1"/>
          <w:sz w:val="22"/>
          <w:szCs w:val="22"/>
          <w:lang w:eastAsia="zh-CN"/>
        </w:rPr>
        <w:t>Thus</w:t>
      </w:r>
      <w:r w:rsidR="00836B18">
        <w:rPr>
          <w:rFonts w:eastAsiaTheme="minorEastAsia"/>
          <w:color w:val="000000" w:themeColor="text1"/>
          <w:sz w:val="22"/>
          <w:szCs w:val="22"/>
          <w:lang w:eastAsia="zh-CN"/>
        </w:rPr>
        <w:t>,</w:t>
      </w:r>
      <w:r w:rsidR="00B56882">
        <w:rPr>
          <w:rFonts w:eastAsiaTheme="minorEastAsia" w:hint="eastAsia"/>
          <w:color w:val="000000" w:themeColor="text1"/>
          <w:sz w:val="22"/>
          <w:szCs w:val="22"/>
          <w:lang w:eastAsia="zh-CN"/>
        </w:rPr>
        <w:t xml:space="preserve"> the </w:t>
      </w:r>
      <w:r w:rsidR="003C62D0">
        <w:rPr>
          <w:rFonts w:eastAsiaTheme="minorEastAsia"/>
          <w:color w:val="000000" w:themeColor="text1"/>
          <w:sz w:val="22"/>
          <w:szCs w:val="22"/>
          <w:lang w:eastAsia="zh-CN"/>
        </w:rPr>
        <w:t xml:space="preserve">number of </w:t>
      </w:r>
      <w:r w:rsidR="00B56882">
        <w:rPr>
          <w:rFonts w:eastAsiaTheme="minorEastAsia" w:hint="eastAsia"/>
          <w:color w:val="000000" w:themeColor="text1"/>
          <w:sz w:val="22"/>
          <w:szCs w:val="22"/>
          <w:lang w:eastAsia="zh-CN"/>
        </w:rPr>
        <w:t xml:space="preserve">required CFRA BFR resources for </w:t>
      </w:r>
      <w:r w:rsidR="00A25BFE">
        <w:rPr>
          <w:rFonts w:eastAsiaTheme="minorEastAsia" w:hint="eastAsia"/>
          <w:color w:val="000000" w:themeColor="text1"/>
          <w:sz w:val="22"/>
          <w:szCs w:val="22"/>
          <w:lang w:eastAsia="zh-CN"/>
        </w:rPr>
        <w:t xml:space="preserve">BFR of </w:t>
      </w:r>
      <w:r w:rsidR="002D56CF">
        <w:rPr>
          <w:rFonts w:eastAsiaTheme="minorEastAsia" w:hint="eastAsia"/>
          <w:color w:val="000000" w:themeColor="text1"/>
          <w:sz w:val="22"/>
          <w:szCs w:val="22"/>
          <w:lang w:eastAsia="zh-CN"/>
        </w:rPr>
        <w:t>S</w:t>
      </w:r>
      <w:r w:rsidR="00B56882">
        <w:rPr>
          <w:rFonts w:eastAsiaTheme="minorEastAsia" w:hint="eastAsia"/>
          <w:color w:val="000000" w:themeColor="text1"/>
          <w:sz w:val="22"/>
          <w:szCs w:val="22"/>
          <w:lang w:eastAsia="zh-CN"/>
        </w:rPr>
        <w:t xml:space="preserve">cell can be </w:t>
      </w:r>
      <w:r w:rsidR="00576EB1">
        <w:rPr>
          <w:rFonts w:eastAsiaTheme="minorEastAsia"/>
          <w:color w:val="000000" w:themeColor="text1"/>
          <w:sz w:val="22"/>
          <w:szCs w:val="22"/>
          <w:lang w:eastAsia="zh-CN"/>
        </w:rPr>
        <w:t xml:space="preserve">much </w:t>
      </w:r>
      <w:r w:rsidR="00B56882">
        <w:rPr>
          <w:rFonts w:eastAsiaTheme="minorEastAsia" w:hint="eastAsia"/>
          <w:color w:val="000000" w:themeColor="text1"/>
          <w:sz w:val="22"/>
          <w:szCs w:val="22"/>
          <w:lang w:eastAsia="zh-CN"/>
        </w:rPr>
        <w:t xml:space="preserve">more than for </w:t>
      </w:r>
      <w:r w:rsidR="00A25BFE">
        <w:rPr>
          <w:rFonts w:eastAsiaTheme="minorEastAsia" w:hint="eastAsia"/>
          <w:color w:val="000000" w:themeColor="text1"/>
          <w:sz w:val="22"/>
          <w:szCs w:val="22"/>
          <w:lang w:eastAsia="zh-CN"/>
        </w:rPr>
        <w:t xml:space="preserve">that of </w:t>
      </w:r>
      <w:r w:rsidR="002D56CF">
        <w:rPr>
          <w:rFonts w:eastAsiaTheme="minorEastAsia" w:hint="eastAsia"/>
          <w:color w:val="000000" w:themeColor="text1"/>
          <w:sz w:val="22"/>
          <w:szCs w:val="22"/>
          <w:lang w:eastAsia="zh-CN"/>
        </w:rPr>
        <w:t>P</w:t>
      </w:r>
      <w:r w:rsidR="000B380B">
        <w:rPr>
          <w:rFonts w:eastAsiaTheme="minorEastAsia" w:hint="eastAsia"/>
          <w:color w:val="000000" w:themeColor="text1"/>
          <w:sz w:val="22"/>
          <w:szCs w:val="22"/>
          <w:lang w:eastAsia="zh-CN"/>
        </w:rPr>
        <w:t xml:space="preserve">cell, </w:t>
      </w:r>
      <w:r w:rsidR="00E73BB1">
        <w:rPr>
          <w:rFonts w:eastAsiaTheme="minorEastAsia"/>
          <w:color w:val="000000" w:themeColor="text1"/>
          <w:sz w:val="22"/>
          <w:szCs w:val="22"/>
          <w:lang w:eastAsia="zh-CN"/>
        </w:rPr>
        <w:t xml:space="preserve">which </w:t>
      </w:r>
      <w:r w:rsidR="000B380B">
        <w:rPr>
          <w:rFonts w:eastAsiaTheme="minorEastAsia" w:hint="eastAsia"/>
          <w:color w:val="000000" w:themeColor="text1"/>
          <w:sz w:val="22"/>
          <w:szCs w:val="22"/>
          <w:lang w:eastAsia="zh-CN"/>
        </w:rPr>
        <w:t>can be a heavy burden for Pcell.</w:t>
      </w:r>
    </w:p>
    <w:p w:rsidR="00C05E62" w:rsidRDefault="00AF197E"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Option 3 can be applicable for both DL-only and DL-UL Scells. </w:t>
      </w:r>
      <w:r w:rsidR="00B431D9">
        <w:rPr>
          <w:rFonts w:eastAsiaTheme="minorEastAsia" w:hint="eastAsia"/>
          <w:color w:val="000000" w:themeColor="text1"/>
          <w:sz w:val="22"/>
          <w:szCs w:val="22"/>
          <w:lang w:eastAsia="zh-CN"/>
        </w:rPr>
        <w:t>Option 3 requires to pre</w:t>
      </w:r>
      <w:r w:rsidR="003F647A">
        <w:rPr>
          <w:rFonts w:eastAsiaTheme="minorEastAsia" w:hint="eastAsia"/>
          <w:color w:val="000000" w:themeColor="text1"/>
          <w:sz w:val="22"/>
          <w:szCs w:val="22"/>
          <w:lang w:eastAsia="zh-CN"/>
        </w:rPr>
        <w:t>-</w:t>
      </w:r>
      <w:r w:rsidR="00B431D9">
        <w:rPr>
          <w:rFonts w:eastAsiaTheme="minorEastAsia" w:hint="eastAsia"/>
          <w:color w:val="000000" w:themeColor="text1"/>
          <w:sz w:val="22"/>
          <w:szCs w:val="22"/>
          <w:lang w:eastAsia="zh-CN"/>
        </w:rPr>
        <w:t>configure a set of PUCCH resources dedicated for BFR of Scell</w:t>
      </w:r>
      <w:r w:rsidR="00CC363E">
        <w:rPr>
          <w:rFonts w:eastAsiaTheme="minorEastAsia" w:hint="eastAsia"/>
          <w:color w:val="000000" w:themeColor="text1"/>
          <w:sz w:val="22"/>
          <w:szCs w:val="22"/>
          <w:lang w:eastAsia="zh-CN"/>
        </w:rPr>
        <w:t>.</w:t>
      </w:r>
      <w:r w:rsidR="00F8481A">
        <w:rPr>
          <w:rFonts w:eastAsiaTheme="minorEastAsia" w:hint="eastAsia"/>
          <w:color w:val="000000" w:themeColor="text1"/>
          <w:sz w:val="22"/>
          <w:szCs w:val="22"/>
          <w:lang w:eastAsia="zh-CN"/>
        </w:rPr>
        <w:t xml:space="preserve"> Option 3 has been agreed in NR Rel.15</w:t>
      </w:r>
      <w:r w:rsidR="00327C42">
        <w:rPr>
          <w:rFonts w:eastAsiaTheme="minorEastAsia"/>
          <w:color w:val="000000" w:themeColor="text1"/>
          <w:sz w:val="22"/>
          <w:szCs w:val="22"/>
          <w:lang w:eastAsia="zh-CN"/>
        </w:rPr>
        <w:t xml:space="preserve"> for the BFR of Pcell</w:t>
      </w:r>
      <w:r w:rsidR="00F8481A">
        <w:rPr>
          <w:rFonts w:eastAsiaTheme="minorEastAsia" w:hint="eastAsia"/>
          <w:color w:val="000000" w:themeColor="text1"/>
          <w:sz w:val="22"/>
          <w:szCs w:val="22"/>
          <w:lang w:eastAsia="zh-CN"/>
        </w:rPr>
        <w:t xml:space="preserve">, while the details </w:t>
      </w:r>
      <w:r w:rsidR="00BC6201">
        <w:rPr>
          <w:rFonts w:eastAsiaTheme="minorEastAsia" w:hint="eastAsia"/>
          <w:color w:val="000000" w:themeColor="text1"/>
          <w:sz w:val="22"/>
          <w:szCs w:val="22"/>
          <w:lang w:eastAsia="zh-CN"/>
        </w:rPr>
        <w:t>are</w:t>
      </w:r>
      <w:r w:rsidR="00F8481A">
        <w:rPr>
          <w:rFonts w:eastAsiaTheme="minorEastAsia" w:hint="eastAsia"/>
          <w:color w:val="000000" w:themeColor="text1"/>
          <w:sz w:val="22"/>
          <w:szCs w:val="22"/>
          <w:lang w:eastAsia="zh-CN"/>
        </w:rPr>
        <w:t xml:space="preserve"> not completed.</w:t>
      </w:r>
      <w:r w:rsidR="00CC363E">
        <w:rPr>
          <w:rFonts w:eastAsiaTheme="minorEastAsia" w:hint="eastAsia"/>
          <w:color w:val="000000" w:themeColor="text1"/>
          <w:sz w:val="22"/>
          <w:szCs w:val="22"/>
          <w:lang w:eastAsia="zh-CN"/>
        </w:rPr>
        <w:t xml:space="preserve"> </w:t>
      </w:r>
      <w:r w:rsidR="000B3E1A">
        <w:rPr>
          <w:rFonts w:eastAsiaTheme="minorEastAsia"/>
          <w:color w:val="000000" w:themeColor="text1"/>
          <w:sz w:val="22"/>
          <w:szCs w:val="22"/>
          <w:lang w:eastAsia="zh-CN"/>
        </w:rPr>
        <w:t>The PUCCH is triggered by the beam failure event of Scell, similar to SR. The Scell ID and/or new beam ID</w:t>
      </w:r>
      <w:r w:rsidR="009C3474">
        <w:rPr>
          <w:rFonts w:eastAsiaTheme="minorEastAsia"/>
          <w:color w:val="000000" w:themeColor="text1"/>
          <w:sz w:val="22"/>
          <w:szCs w:val="22"/>
          <w:lang w:eastAsia="zh-CN"/>
        </w:rPr>
        <w:t xml:space="preserve"> can be reported in the PUCCH</w:t>
      </w:r>
      <w:r w:rsidR="00D63755">
        <w:rPr>
          <w:rFonts w:eastAsiaTheme="minorEastAsia"/>
          <w:color w:val="000000" w:themeColor="text1"/>
          <w:sz w:val="22"/>
          <w:szCs w:val="22"/>
          <w:lang w:eastAsia="zh-CN"/>
        </w:rPr>
        <w:t>, depending on the PUCCH capacity</w:t>
      </w:r>
      <w:r w:rsidR="009C3474">
        <w:rPr>
          <w:rFonts w:eastAsiaTheme="minorEastAsia"/>
          <w:color w:val="000000" w:themeColor="text1"/>
          <w:sz w:val="22"/>
          <w:szCs w:val="22"/>
          <w:lang w:eastAsia="zh-CN"/>
        </w:rPr>
        <w:t xml:space="preserve">. </w:t>
      </w:r>
      <w:r w:rsidR="00046466">
        <w:rPr>
          <w:rFonts w:eastAsiaTheme="minorEastAsia"/>
          <w:color w:val="000000" w:themeColor="text1"/>
          <w:sz w:val="22"/>
          <w:szCs w:val="22"/>
          <w:lang w:eastAsia="zh-CN"/>
        </w:rPr>
        <w:t xml:space="preserve">For small capacity of PUCCH, the new beam ID may be not able to be sent. </w:t>
      </w:r>
      <w:r w:rsidR="009C3474">
        <w:rPr>
          <w:rFonts w:eastAsiaTheme="minorEastAsia"/>
          <w:color w:val="000000" w:themeColor="text1"/>
          <w:sz w:val="22"/>
          <w:szCs w:val="22"/>
          <w:lang w:eastAsia="zh-CN"/>
        </w:rPr>
        <w:t>One drawback of BFR-PUCCH is the gNB has to detect the BFR-PUCCH in a blind way. Moreover, in case of UCI collision</w:t>
      </w:r>
      <w:r w:rsidR="00C640BD">
        <w:rPr>
          <w:rFonts w:eastAsiaTheme="minorEastAsia"/>
          <w:color w:val="000000" w:themeColor="text1"/>
          <w:sz w:val="22"/>
          <w:szCs w:val="22"/>
          <w:lang w:eastAsia="zh-CN"/>
        </w:rPr>
        <w:t xml:space="preserve"> with other PUCCH, such issue becomes</w:t>
      </w:r>
      <w:r w:rsidR="00E02717">
        <w:rPr>
          <w:rFonts w:eastAsiaTheme="minorEastAsia"/>
          <w:color w:val="000000" w:themeColor="text1"/>
          <w:sz w:val="22"/>
          <w:szCs w:val="22"/>
          <w:lang w:eastAsia="zh-CN"/>
        </w:rPr>
        <w:t xml:space="preserve"> even</w:t>
      </w:r>
      <w:r w:rsidR="009C3474">
        <w:rPr>
          <w:rFonts w:eastAsiaTheme="minorEastAsia"/>
          <w:color w:val="000000" w:themeColor="text1"/>
          <w:sz w:val="22"/>
          <w:szCs w:val="22"/>
          <w:lang w:eastAsia="zh-CN"/>
        </w:rPr>
        <w:t xml:space="preserve"> </w:t>
      </w:r>
      <w:r w:rsidR="009A2DCF">
        <w:rPr>
          <w:rFonts w:eastAsiaTheme="minorEastAsia"/>
          <w:color w:val="000000" w:themeColor="text1"/>
          <w:sz w:val="22"/>
          <w:szCs w:val="22"/>
          <w:lang w:eastAsia="zh-CN"/>
        </w:rPr>
        <w:t xml:space="preserve">more </w:t>
      </w:r>
      <w:r w:rsidR="009C3474">
        <w:rPr>
          <w:rFonts w:eastAsiaTheme="minorEastAsia"/>
          <w:color w:val="000000" w:themeColor="text1"/>
          <w:sz w:val="22"/>
          <w:szCs w:val="22"/>
          <w:lang w:eastAsia="zh-CN"/>
        </w:rPr>
        <w:t xml:space="preserve">complicated. </w:t>
      </w:r>
    </w:p>
    <w:p w:rsidR="00A12A78" w:rsidRDefault="0050591E" w:rsidP="00DF6C22">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Option 4 can be applicable for both DL-only and DL-UL Scells. </w:t>
      </w:r>
      <w:r w:rsidR="00CC363E">
        <w:rPr>
          <w:rFonts w:eastAsiaTheme="minorEastAsia" w:hint="eastAsia"/>
          <w:color w:val="000000" w:themeColor="text1"/>
          <w:sz w:val="22"/>
          <w:szCs w:val="22"/>
          <w:lang w:eastAsia="zh-CN"/>
        </w:rPr>
        <w:t xml:space="preserve">Option 4 requires the minimum </w:t>
      </w:r>
      <w:r w:rsidR="00CC363E">
        <w:rPr>
          <w:rFonts w:eastAsiaTheme="minorEastAsia"/>
          <w:color w:val="000000" w:themeColor="text1"/>
          <w:sz w:val="22"/>
          <w:szCs w:val="22"/>
          <w:lang w:eastAsia="zh-CN"/>
        </w:rPr>
        <w:t>standardization</w:t>
      </w:r>
      <w:r w:rsidR="00CC363E">
        <w:rPr>
          <w:rFonts w:eastAsiaTheme="minorEastAsia" w:hint="eastAsia"/>
          <w:color w:val="000000" w:themeColor="text1"/>
          <w:sz w:val="22"/>
          <w:szCs w:val="22"/>
          <w:lang w:eastAsia="zh-CN"/>
        </w:rPr>
        <w:t xml:space="preserve"> effort. </w:t>
      </w:r>
      <w:r w:rsidR="009C2453">
        <w:rPr>
          <w:rFonts w:eastAsiaTheme="minorEastAsia" w:hint="eastAsia"/>
          <w:color w:val="000000" w:themeColor="text1"/>
          <w:sz w:val="22"/>
          <w:szCs w:val="22"/>
          <w:lang w:eastAsia="zh-CN"/>
        </w:rPr>
        <w:t>For example, it can be sent on a regular PUSCH on Pcell</w:t>
      </w:r>
      <w:r w:rsidR="009C2453">
        <w:rPr>
          <w:rFonts w:eastAsiaTheme="minorEastAsia"/>
          <w:color w:val="000000" w:themeColor="text1"/>
          <w:sz w:val="22"/>
          <w:szCs w:val="22"/>
          <w:lang w:eastAsia="zh-CN"/>
        </w:rPr>
        <w:t xml:space="preserve"> if PUSCH is granted</w:t>
      </w:r>
      <w:r w:rsidR="009C2453">
        <w:rPr>
          <w:rFonts w:eastAsiaTheme="minorEastAsia" w:hint="eastAsia"/>
          <w:color w:val="000000" w:themeColor="text1"/>
          <w:sz w:val="22"/>
          <w:szCs w:val="22"/>
          <w:lang w:eastAsia="zh-CN"/>
        </w:rPr>
        <w:t>, or a PUSCH following a scheduling request</w:t>
      </w:r>
      <w:r w:rsidR="009C2453">
        <w:rPr>
          <w:rFonts w:eastAsiaTheme="minorEastAsia"/>
          <w:color w:val="000000" w:themeColor="text1"/>
          <w:sz w:val="22"/>
          <w:szCs w:val="22"/>
          <w:lang w:eastAsia="zh-CN"/>
        </w:rPr>
        <w:t xml:space="preserve"> if PUSCH is not granted</w:t>
      </w:r>
      <w:r w:rsidR="009C2453">
        <w:rPr>
          <w:rFonts w:eastAsiaTheme="minorEastAsia" w:hint="eastAsia"/>
          <w:color w:val="000000" w:themeColor="text1"/>
          <w:sz w:val="22"/>
          <w:szCs w:val="22"/>
          <w:lang w:eastAsia="zh-CN"/>
        </w:rPr>
        <w:t>.</w:t>
      </w:r>
      <w:r w:rsidR="009C2453">
        <w:rPr>
          <w:rFonts w:eastAsiaTheme="minorEastAsia"/>
          <w:color w:val="000000" w:themeColor="text1"/>
          <w:sz w:val="22"/>
          <w:szCs w:val="22"/>
          <w:lang w:eastAsia="zh-CN"/>
        </w:rPr>
        <w:t xml:space="preserve"> Therefore, t</w:t>
      </w:r>
      <w:r w:rsidR="00AD7661">
        <w:rPr>
          <w:rFonts w:eastAsiaTheme="minorEastAsia" w:hint="eastAsia"/>
          <w:color w:val="000000" w:themeColor="text1"/>
          <w:sz w:val="22"/>
          <w:szCs w:val="22"/>
          <w:lang w:eastAsia="zh-CN"/>
        </w:rPr>
        <w:t>o send</w:t>
      </w:r>
      <w:r w:rsidR="00CC363E">
        <w:rPr>
          <w:rFonts w:eastAsiaTheme="minorEastAsia" w:hint="eastAsia"/>
          <w:color w:val="000000" w:themeColor="text1"/>
          <w:sz w:val="22"/>
          <w:szCs w:val="22"/>
          <w:lang w:eastAsia="zh-CN"/>
        </w:rPr>
        <w:t xml:space="preserve"> MAC-CE for BFR of Scell</w:t>
      </w:r>
      <w:r w:rsidR="009C2453">
        <w:rPr>
          <w:rFonts w:eastAsiaTheme="minorEastAsia"/>
          <w:color w:val="000000" w:themeColor="text1"/>
          <w:sz w:val="22"/>
          <w:szCs w:val="22"/>
          <w:lang w:eastAsia="zh-CN"/>
        </w:rPr>
        <w:t>, a preceding SR may be required</w:t>
      </w:r>
      <w:r w:rsidR="00AD7661">
        <w:rPr>
          <w:rFonts w:eastAsiaTheme="minorEastAsia" w:hint="eastAsia"/>
          <w:color w:val="000000" w:themeColor="text1"/>
          <w:sz w:val="22"/>
          <w:szCs w:val="22"/>
          <w:lang w:eastAsia="zh-CN"/>
        </w:rPr>
        <w:t>.</w:t>
      </w:r>
      <w:r w:rsidR="009C2453">
        <w:rPr>
          <w:rFonts w:eastAsiaTheme="minorEastAsia"/>
          <w:color w:val="000000" w:themeColor="text1"/>
          <w:sz w:val="22"/>
          <w:szCs w:val="22"/>
          <w:lang w:eastAsia="zh-CN"/>
        </w:rPr>
        <w:t xml:space="preserve"> Such a SR can be either a normal PRACH or PUCCH-based SR.</w:t>
      </w:r>
      <w:r w:rsidR="00AD7661">
        <w:rPr>
          <w:rFonts w:eastAsiaTheme="minorEastAsia" w:hint="eastAsia"/>
          <w:color w:val="000000" w:themeColor="text1"/>
          <w:sz w:val="22"/>
          <w:szCs w:val="22"/>
          <w:lang w:eastAsia="zh-CN"/>
        </w:rPr>
        <w:t xml:space="preserve"> </w:t>
      </w:r>
    </w:p>
    <w:p w:rsidR="002C6248" w:rsidRDefault="00B45280" w:rsidP="00E47FC6">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sidR="00B71475">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00B90D5F" w:rsidRPr="00B90D5F">
        <w:rPr>
          <w:rFonts w:eastAsiaTheme="minorEastAsia"/>
          <w:b/>
          <w:i/>
          <w:color w:val="000000" w:themeColor="text1"/>
          <w:sz w:val="22"/>
          <w:szCs w:val="22"/>
          <w:lang w:eastAsia="zh-CN"/>
        </w:rPr>
        <w:t xml:space="preserve">Support </w:t>
      </w:r>
      <w:r w:rsidR="00FD6A34">
        <w:rPr>
          <w:rFonts w:eastAsiaTheme="minorEastAsia" w:hint="eastAsia"/>
          <w:b/>
          <w:i/>
          <w:color w:val="000000" w:themeColor="text1"/>
          <w:sz w:val="22"/>
          <w:szCs w:val="22"/>
          <w:lang w:eastAsia="zh-CN"/>
        </w:rPr>
        <w:t>MAC-CE on Pcell for both BFR of DL-only and DL-UL Scells</w:t>
      </w:r>
      <w:r w:rsidR="00E07C3E" w:rsidRPr="007D77D0">
        <w:rPr>
          <w:rFonts w:eastAsiaTheme="minorEastAsia" w:hint="eastAsia"/>
          <w:b/>
          <w:i/>
          <w:color w:val="000000" w:themeColor="text1"/>
          <w:sz w:val="22"/>
          <w:szCs w:val="22"/>
          <w:lang w:eastAsia="zh-CN"/>
        </w:rPr>
        <w:t>.</w:t>
      </w:r>
    </w:p>
    <w:p w:rsidR="00D646C1" w:rsidRDefault="00D646C1" w:rsidP="00F25206">
      <w:pPr>
        <w:spacing w:after="120"/>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 NR Rel. 15, a dedicated CORESET and search</w:t>
      </w:r>
      <w:r w:rsidR="00364EB6">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space (SS) are used for sending</w:t>
      </w:r>
      <w:r w:rsidR="00DD5063">
        <w:rPr>
          <w:rFonts w:eastAsiaTheme="minorEastAsia"/>
          <w:color w:val="000000" w:themeColor="text1"/>
          <w:sz w:val="22"/>
          <w:szCs w:val="22"/>
          <w:lang w:eastAsia="zh-CN"/>
        </w:rPr>
        <w:t xml:space="preserve"> and receiving</w:t>
      </w:r>
      <w:r>
        <w:rPr>
          <w:rFonts w:eastAsiaTheme="minorEastAsia" w:hint="eastAsia"/>
          <w:color w:val="000000" w:themeColor="text1"/>
          <w:sz w:val="22"/>
          <w:szCs w:val="22"/>
          <w:lang w:eastAsia="zh-CN"/>
        </w:rPr>
        <w:t xml:space="preserve"> BFR response for </w:t>
      </w:r>
      <w:r w:rsidR="00BD5226">
        <w:rPr>
          <w:rFonts w:eastAsiaTheme="minorEastAsia" w:hint="eastAsia"/>
          <w:color w:val="000000" w:themeColor="text1"/>
          <w:sz w:val="22"/>
          <w:szCs w:val="22"/>
          <w:lang w:eastAsia="zh-CN"/>
        </w:rPr>
        <w:t>P</w:t>
      </w:r>
      <w:r>
        <w:rPr>
          <w:rFonts w:eastAsiaTheme="minorEastAsia" w:hint="eastAsia"/>
          <w:color w:val="000000" w:themeColor="text1"/>
          <w:sz w:val="22"/>
          <w:szCs w:val="22"/>
          <w:lang w:eastAsia="zh-CN"/>
        </w:rPr>
        <w:t xml:space="preserve">Cell. In particular, </w:t>
      </w:r>
      <w:r w:rsidR="00990B96">
        <w:rPr>
          <w:rFonts w:eastAsiaTheme="minorEastAsia" w:hint="eastAsia"/>
          <w:color w:val="000000" w:themeColor="text1"/>
          <w:sz w:val="22"/>
          <w:szCs w:val="22"/>
          <w:lang w:eastAsia="zh-CN"/>
        </w:rPr>
        <w:t xml:space="preserve">a C-RNTI scrambled DCI is sent as a response on the dedicated CORESET and SS, and the UE </w:t>
      </w:r>
      <w:r w:rsidR="00990B96">
        <w:rPr>
          <w:rFonts w:eastAsiaTheme="minorEastAsia"/>
          <w:color w:val="000000" w:themeColor="text1"/>
          <w:sz w:val="22"/>
          <w:szCs w:val="22"/>
          <w:lang w:eastAsia="zh-CN"/>
        </w:rPr>
        <w:t>assumes</w:t>
      </w:r>
      <w:r w:rsidR="00990B96">
        <w:rPr>
          <w:rFonts w:eastAsiaTheme="minorEastAsia" w:hint="eastAsia"/>
          <w:color w:val="000000" w:themeColor="text1"/>
          <w:sz w:val="22"/>
          <w:szCs w:val="22"/>
          <w:lang w:eastAsia="zh-CN"/>
        </w:rPr>
        <w:t xml:space="preserve"> that the BFR response is QCLed to the new beam </w:t>
      </w:r>
      <w:r w:rsidR="004E2B34">
        <w:rPr>
          <w:rFonts w:eastAsiaTheme="minorEastAsia" w:hint="eastAsia"/>
          <w:color w:val="000000" w:themeColor="text1"/>
          <w:sz w:val="22"/>
          <w:szCs w:val="22"/>
          <w:lang w:eastAsia="zh-CN"/>
        </w:rPr>
        <w:t xml:space="preserve">previously </w:t>
      </w:r>
      <w:r w:rsidR="00990B96">
        <w:rPr>
          <w:rFonts w:eastAsiaTheme="minorEastAsia" w:hint="eastAsia"/>
          <w:color w:val="000000" w:themeColor="text1"/>
          <w:sz w:val="22"/>
          <w:szCs w:val="22"/>
          <w:lang w:eastAsia="zh-CN"/>
        </w:rPr>
        <w:t>sent in BFR</w:t>
      </w:r>
      <w:r>
        <w:rPr>
          <w:rFonts w:eastAsiaTheme="minorEastAsia" w:hint="eastAsia"/>
          <w:color w:val="000000" w:themeColor="text1"/>
          <w:sz w:val="22"/>
          <w:szCs w:val="22"/>
          <w:lang w:eastAsia="zh-CN"/>
        </w:rPr>
        <w:t xml:space="preserve">. There are several </w:t>
      </w:r>
      <w:r>
        <w:rPr>
          <w:rFonts w:eastAsiaTheme="minorEastAsia"/>
          <w:color w:val="000000" w:themeColor="text1"/>
          <w:sz w:val="22"/>
          <w:szCs w:val="22"/>
          <w:lang w:eastAsia="zh-CN"/>
        </w:rPr>
        <w:t>candidate</w:t>
      </w:r>
      <w:r>
        <w:rPr>
          <w:rFonts w:eastAsiaTheme="minorEastAsia" w:hint="eastAsia"/>
          <w:color w:val="000000" w:themeColor="text1"/>
          <w:sz w:val="22"/>
          <w:szCs w:val="22"/>
          <w:lang w:eastAsia="zh-CN"/>
        </w:rPr>
        <w:t xml:space="preserve"> BFR </w:t>
      </w:r>
      <w:r w:rsidR="00966591">
        <w:rPr>
          <w:rFonts w:eastAsiaTheme="minorEastAsia" w:hint="eastAsia"/>
          <w:color w:val="000000" w:themeColor="text1"/>
          <w:sz w:val="22"/>
          <w:szCs w:val="22"/>
          <w:lang w:eastAsia="zh-CN"/>
        </w:rPr>
        <w:t xml:space="preserve">response </w:t>
      </w:r>
      <w:r>
        <w:rPr>
          <w:rFonts w:eastAsiaTheme="minorEastAsia" w:hint="eastAsia"/>
          <w:color w:val="000000" w:themeColor="text1"/>
          <w:sz w:val="22"/>
          <w:szCs w:val="22"/>
          <w:lang w:eastAsia="zh-CN"/>
        </w:rPr>
        <w:t xml:space="preserve">resources for </w:t>
      </w:r>
      <w:r w:rsidR="00FE17BC">
        <w:rPr>
          <w:rFonts w:eastAsiaTheme="minorEastAsia"/>
          <w:color w:val="000000" w:themeColor="text1"/>
          <w:sz w:val="22"/>
          <w:szCs w:val="22"/>
          <w:lang w:eastAsia="zh-CN"/>
        </w:rPr>
        <w:t xml:space="preserve">BFR of </w:t>
      </w:r>
      <w:r>
        <w:rPr>
          <w:rFonts w:eastAsiaTheme="minorEastAsia" w:hint="eastAsia"/>
          <w:color w:val="000000" w:themeColor="text1"/>
          <w:sz w:val="22"/>
          <w:szCs w:val="22"/>
          <w:lang w:eastAsia="zh-CN"/>
        </w:rPr>
        <w:t>Scell, which is listed in below:</w:t>
      </w:r>
    </w:p>
    <w:p w:rsidR="00D646C1" w:rsidRPr="005F3D05" w:rsidRDefault="00D646C1" w:rsidP="00D646C1">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5</w:t>
      </w:r>
      <w:r w:rsidRPr="005F3D05">
        <w:rPr>
          <w:rFonts w:eastAsiaTheme="minorEastAsia" w:hint="eastAsia"/>
          <w:color w:val="000000" w:themeColor="text1"/>
          <w:sz w:val="22"/>
          <w:szCs w:val="22"/>
          <w:lang w:eastAsia="zh-CN"/>
        </w:rPr>
        <w:t>: Scell</w:t>
      </w:r>
      <w:r w:rsidR="00241EB3">
        <w:rPr>
          <w:rFonts w:eastAsiaTheme="minorEastAsia" w:hint="eastAsia"/>
          <w:color w:val="000000" w:themeColor="text1"/>
          <w:sz w:val="22"/>
          <w:szCs w:val="22"/>
          <w:lang w:eastAsia="zh-CN"/>
        </w:rPr>
        <w:t xml:space="preserve"> DL, where a BFR-CORESET is </w:t>
      </w:r>
      <w:r w:rsidR="007D4FFF">
        <w:rPr>
          <w:rFonts w:eastAsiaTheme="minorEastAsia" w:hint="eastAsia"/>
          <w:color w:val="000000" w:themeColor="text1"/>
          <w:sz w:val="22"/>
          <w:szCs w:val="22"/>
          <w:lang w:eastAsia="zh-CN"/>
        </w:rPr>
        <w:t xml:space="preserve">in </w:t>
      </w:r>
      <w:r w:rsidR="00241EB3">
        <w:rPr>
          <w:rFonts w:eastAsiaTheme="minorEastAsia" w:hint="eastAsia"/>
          <w:color w:val="000000" w:themeColor="text1"/>
          <w:sz w:val="22"/>
          <w:szCs w:val="22"/>
          <w:lang w:eastAsia="zh-CN"/>
        </w:rPr>
        <w:t>USS.</w:t>
      </w:r>
    </w:p>
    <w:p w:rsidR="00C873B5" w:rsidRDefault="00D646C1" w:rsidP="006A7C24">
      <w:pPr>
        <w:pStyle w:val="a7"/>
        <w:numPr>
          <w:ilvl w:val="0"/>
          <w:numId w:val="36"/>
        </w:numPr>
        <w:spacing w:after="120"/>
        <w:jc w:val="both"/>
        <w:rPr>
          <w:rFonts w:eastAsiaTheme="minorEastAsia"/>
          <w:color w:val="000000" w:themeColor="text1"/>
          <w:sz w:val="22"/>
          <w:szCs w:val="22"/>
          <w:lang w:eastAsia="zh-CN"/>
        </w:rPr>
      </w:pPr>
      <w:r w:rsidRPr="005F3D05">
        <w:rPr>
          <w:rFonts w:eastAsiaTheme="minorEastAsia"/>
          <w:color w:val="000000" w:themeColor="text1"/>
          <w:sz w:val="22"/>
          <w:szCs w:val="22"/>
          <w:lang w:eastAsia="zh-CN"/>
        </w:rPr>
        <w:t>O</w:t>
      </w:r>
      <w:r w:rsidRPr="005F3D05">
        <w:rPr>
          <w:rFonts w:eastAsiaTheme="minorEastAsia" w:hint="eastAsia"/>
          <w:color w:val="000000" w:themeColor="text1"/>
          <w:sz w:val="22"/>
          <w:szCs w:val="22"/>
          <w:lang w:eastAsia="zh-CN"/>
        </w:rPr>
        <w:t xml:space="preserve">ption </w:t>
      </w:r>
      <w:r w:rsidR="001D3546">
        <w:rPr>
          <w:rFonts w:eastAsiaTheme="minorEastAsia" w:hint="eastAsia"/>
          <w:color w:val="000000" w:themeColor="text1"/>
          <w:sz w:val="22"/>
          <w:szCs w:val="22"/>
          <w:lang w:eastAsia="zh-CN"/>
        </w:rPr>
        <w:t>6</w:t>
      </w:r>
      <w:r w:rsidRPr="005F3D05">
        <w:rPr>
          <w:rFonts w:eastAsiaTheme="minorEastAsia" w:hint="eastAsia"/>
          <w:color w:val="000000" w:themeColor="text1"/>
          <w:sz w:val="22"/>
          <w:szCs w:val="22"/>
          <w:lang w:eastAsia="zh-CN"/>
        </w:rPr>
        <w:t>: Pcell</w:t>
      </w:r>
      <w:r w:rsidR="00241EB3">
        <w:rPr>
          <w:rFonts w:eastAsiaTheme="minorEastAsia" w:hint="eastAsia"/>
          <w:color w:val="000000" w:themeColor="text1"/>
          <w:sz w:val="22"/>
          <w:szCs w:val="22"/>
          <w:lang w:eastAsia="zh-CN"/>
        </w:rPr>
        <w:t xml:space="preserve"> DL, where the BFR-CORESET for BFR of Pcell is reused.</w:t>
      </w:r>
    </w:p>
    <w:p w:rsidR="00413CE0" w:rsidRDefault="00DF7A58" w:rsidP="00413CE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If option 5 is supported,</w:t>
      </w:r>
      <w:r w:rsidR="00BF480D">
        <w:rPr>
          <w:rFonts w:eastAsiaTheme="minorEastAsia" w:hint="eastAsia"/>
          <w:color w:val="000000" w:themeColor="text1"/>
          <w:sz w:val="22"/>
          <w:szCs w:val="22"/>
          <w:lang w:eastAsia="zh-CN"/>
        </w:rPr>
        <w:t xml:space="preserve"> a</w:t>
      </w:r>
      <w:r w:rsidR="0064309A">
        <w:rPr>
          <w:rFonts w:eastAsiaTheme="minorEastAsia" w:hint="eastAsia"/>
          <w:color w:val="000000" w:themeColor="text1"/>
          <w:sz w:val="22"/>
          <w:szCs w:val="22"/>
          <w:lang w:eastAsia="zh-CN"/>
        </w:rPr>
        <w:t xml:space="preserve">n additional CORESET </w:t>
      </w:r>
      <w:r w:rsidR="008A6B59">
        <w:rPr>
          <w:rFonts w:eastAsiaTheme="minorEastAsia" w:hint="eastAsia"/>
          <w:color w:val="000000" w:themeColor="text1"/>
          <w:sz w:val="22"/>
          <w:szCs w:val="22"/>
          <w:lang w:eastAsia="zh-CN"/>
        </w:rPr>
        <w:t>and</w:t>
      </w:r>
      <w:r w:rsidR="001A673D">
        <w:rPr>
          <w:rFonts w:eastAsiaTheme="minorEastAsia" w:hint="eastAsia"/>
          <w:color w:val="000000" w:themeColor="text1"/>
          <w:sz w:val="22"/>
          <w:szCs w:val="22"/>
          <w:lang w:eastAsia="zh-CN"/>
        </w:rPr>
        <w:t>/</w:t>
      </w:r>
      <w:r w:rsidR="00151A2F">
        <w:rPr>
          <w:rFonts w:eastAsiaTheme="minorEastAsia" w:hint="eastAsia"/>
          <w:color w:val="000000" w:themeColor="text1"/>
          <w:sz w:val="22"/>
          <w:szCs w:val="22"/>
          <w:lang w:eastAsia="zh-CN"/>
        </w:rPr>
        <w:t xml:space="preserve">or USS </w:t>
      </w:r>
      <w:r w:rsidR="0064309A">
        <w:rPr>
          <w:rFonts w:eastAsiaTheme="minorEastAsia" w:hint="eastAsia"/>
          <w:color w:val="000000" w:themeColor="text1"/>
          <w:sz w:val="22"/>
          <w:szCs w:val="22"/>
          <w:lang w:eastAsia="zh-CN"/>
        </w:rPr>
        <w:t>for</w:t>
      </w:r>
      <w:r w:rsidR="00BF480D">
        <w:rPr>
          <w:rFonts w:eastAsiaTheme="minorEastAsia" w:hint="eastAsia"/>
          <w:color w:val="000000" w:themeColor="text1"/>
          <w:sz w:val="22"/>
          <w:szCs w:val="22"/>
          <w:lang w:eastAsia="zh-CN"/>
        </w:rPr>
        <w:t xml:space="preserve"> CFRA BFR </w:t>
      </w:r>
      <w:r w:rsidR="0064309A">
        <w:rPr>
          <w:rFonts w:eastAsiaTheme="minorEastAsia" w:hint="eastAsia"/>
          <w:color w:val="000000" w:themeColor="text1"/>
          <w:sz w:val="22"/>
          <w:szCs w:val="22"/>
          <w:lang w:eastAsia="zh-CN"/>
        </w:rPr>
        <w:t>ha</w:t>
      </w:r>
      <w:r w:rsidR="00944145">
        <w:rPr>
          <w:rFonts w:eastAsiaTheme="minorEastAsia" w:hint="eastAsia"/>
          <w:color w:val="000000" w:themeColor="text1"/>
          <w:sz w:val="22"/>
          <w:szCs w:val="22"/>
          <w:lang w:eastAsia="zh-CN"/>
        </w:rPr>
        <w:t>ve</w:t>
      </w:r>
      <w:r w:rsidR="0064309A">
        <w:rPr>
          <w:rFonts w:eastAsiaTheme="minorEastAsia" w:hint="eastAsia"/>
          <w:color w:val="000000" w:themeColor="text1"/>
          <w:sz w:val="22"/>
          <w:szCs w:val="22"/>
          <w:lang w:eastAsia="zh-CN"/>
        </w:rPr>
        <w:t xml:space="preserve"> to be </w:t>
      </w:r>
      <w:r w:rsidR="00BF480D">
        <w:rPr>
          <w:rFonts w:eastAsiaTheme="minorEastAsia" w:hint="eastAsia"/>
          <w:color w:val="000000" w:themeColor="text1"/>
          <w:sz w:val="22"/>
          <w:szCs w:val="22"/>
          <w:lang w:eastAsia="zh-CN"/>
        </w:rPr>
        <w:t>configured to each Scell</w:t>
      </w:r>
      <w:r w:rsidR="00A818D7">
        <w:rPr>
          <w:rFonts w:eastAsiaTheme="minorEastAsia" w:hint="eastAsia"/>
          <w:color w:val="000000" w:themeColor="text1"/>
          <w:sz w:val="22"/>
          <w:szCs w:val="22"/>
          <w:lang w:eastAsia="zh-CN"/>
        </w:rPr>
        <w:t xml:space="preserve"> or a set of Scells sharing the </w:t>
      </w:r>
      <w:r w:rsidR="00EA4318">
        <w:rPr>
          <w:rFonts w:eastAsiaTheme="minorEastAsia"/>
          <w:color w:val="000000" w:themeColor="text1"/>
          <w:sz w:val="22"/>
          <w:szCs w:val="22"/>
          <w:lang w:eastAsia="zh-CN"/>
        </w:rPr>
        <w:t xml:space="preserve">same </w:t>
      </w:r>
      <w:r w:rsidR="00A818D7">
        <w:rPr>
          <w:rFonts w:eastAsiaTheme="minorEastAsia" w:hint="eastAsia"/>
          <w:color w:val="000000" w:themeColor="text1"/>
          <w:sz w:val="22"/>
          <w:szCs w:val="22"/>
          <w:lang w:eastAsia="zh-CN"/>
        </w:rPr>
        <w:t>beam</w:t>
      </w:r>
      <w:r>
        <w:rPr>
          <w:rFonts w:eastAsiaTheme="minorEastAsia" w:hint="eastAsia"/>
          <w:color w:val="000000" w:themeColor="text1"/>
          <w:sz w:val="22"/>
          <w:szCs w:val="22"/>
          <w:lang w:eastAsia="zh-CN"/>
        </w:rPr>
        <w:t>.</w:t>
      </w:r>
      <w:r w:rsidR="00AD043C">
        <w:rPr>
          <w:rFonts w:eastAsiaTheme="minorEastAsia" w:hint="eastAsia"/>
          <w:color w:val="000000" w:themeColor="text1"/>
          <w:sz w:val="22"/>
          <w:szCs w:val="22"/>
          <w:lang w:eastAsia="zh-CN"/>
        </w:rPr>
        <w:t xml:space="preserve"> </w:t>
      </w:r>
      <w:r w:rsidR="00E45B2A">
        <w:rPr>
          <w:rFonts w:eastAsiaTheme="minorEastAsia" w:hint="eastAsia"/>
          <w:color w:val="000000" w:themeColor="text1"/>
          <w:sz w:val="22"/>
          <w:szCs w:val="22"/>
          <w:lang w:eastAsia="zh-CN"/>
        </w:rPr>
        <w:t>In particular, if option 1+option 5 is supported, the BFR for Scell follows</w:t>
      </w:r>
      <w:r w:rsidR="002A3EA8">
        <w:rPr>
          <w:rFonts w:eastAsiaTheme="minorEastAsia" w:hint="eastAsia"/>
          <w:color w:val="000000" w:themeColor="text1"/>
          <w:sz w:val="22"/>
          <w:szCs w:val="22"/>
          <w:lang w:eastAsia="zh-CN"/>
        </w:rPr>
        <w:t xml:space="preserve"> BFR </w:t>
      </w:r>
      <w:r w:rsidR="004A6DB7">
        <w:rPr>
          <w:rFonts w:eastAsiaTheme="minorEastAsia"/>
          <w:color w:val="000000" w:themeColor="text1"/>
          <w:sz w:val="22"/>
          <w:szCs w:val="22"/>
          <w:lang w:eastAsia="zh-CN"/>
        </w:rPr>
        <w:t>mechanism</w:t>
      </w:r>
      <w:r w:rsidR="004A6DB7">
        <w:rPr>
          <w:rFonts w:eastAsiaTheme="minorEastAsia" w:hint="eastAsia"/>
          <w:color w:val="000000" w:themeColor="text1"/>
          <w:sz w:val="22"/>
          <w:szCs w:val="22"/>
          <w:lang w:eastAsia="zh-CN"/>
        </w:rPr>
        <w:t xml:space="preserve"> </w:t>
      </w:r>
      <w:r w:rsidR="002A3EA8">
        <w:rPr>
          <w:rFonts w:eastAsiaTheme="minorEastAsia" w:hint="eastAsia"/>
          <w:color w:val="000000" w:themeColor="text1"/>
          <w:sz w:val="22"/>
          <w:szCs w:val="22"/>
          <w:lang w:eastAsia="zh-CN"/>
        </w:rPr>
        <w:t>for Pcell</w:t>
      </w:r>
      <w:r w:rsidR="008318BB">
        <w:rPr>
          <w:rFonts w:eastAsiaTheme="minorEastAsia" w:hint="eastAsia"/>
          <w:color w:val="000000" w:themeColor="text1"/>
          <w:sz w:val="22"/>
          <w:szCs w:val="22"/>
          <w:lang w:eastAsia="zh-CN"/>
        </w:rPr>
        <w:t>, but requires a separate BFR configuration</w:t>
      </w:r>
      <w:r w:rsidR="002A3EA8">
        <w:rPr>
          <w:rFonts w:eastAsiaTheme="minorEastAsia" w:hint="eastAsia"/>
          <w:color w:val="000000" w:themeColor="text1"/>
          <w:sz w:val="22"/>
          <w:szCs w:val="22"/>
          <w:lang w:eastAsia="zh-CN"/>
        </w:rPr>
        <w:t>.</w:t>
      </w:r>
      <w:r w:rsidR="00666E43">
        <w:rPr>
          <w:rFonts w:eastAsiaTheme="minorEastAsia"/>
          <w:color w:val="000000" w:themeColor="text1"/>
          <w:sz w:val="22"/>
          <w:szCs w:val="22"/>
          <w:lang w:eastAsia="zh-CN"/>
        </w:rPr>
        <w:t xml:space="preserve"> This </w:t>
      </w:r>
      <w:r w:rsidR="00A35C66">
        <w:rPr>
          <w:rFonts w:eastAsiaTheme="minorEastAsia"/>
          <w:color w:val="000000" w:themeColor="text1"/>
          <w:sz w:val="22"/>
          <w:szCs w:val="22"/>
          <w:lang w:eastAsia="zh-CN"/>
        </w:rPr>
        <w:t>actually</w:t>
      </w:r>
      <w:r w:rsidR="00666E43">
        <w:rPr>
          <w:rFonts w:eastAsiaTheme="minorEastAsia"/>
          <w:color w:val="000000" w:themeColor="text1"/>
          <w:sz w:val="22"/>
          <w:szCs w:val="22"/>
          <w:lang w:eastAsia="zh-CN"/>
        </w:rPr>
        <w:t xml:space="preserve"> double</w:t>
      </w:r>
      <w:r w:rsidR="00A35C66">
        <w:rPr>
          <w:rFonts w:eastAsiaTheme="minorEastAsia"/>
          <w:color w:val="000000" w:themeColor="text1"/>
          <w:sz w:val="22"/>
          <w:szCs w:val="22"/>
          <w:lang w:eastAsia="zh-CN"/>
        </w:rPr>
        <w:t>s</w:t>
      </w:r>
      <w:r w:rsidR="00666E43">
        <w:rPr>
          <w:rFonts w:eastAsiaTheme="minorEastAsia"/>
          <w:color w:val="000000" w:themeColor="text1"/>
          <w:sz w:val="22"/>
          <w:szCs w:val="22"/>
          <w:lang w:eastAsia="zh-CN"/>
        </w:rPr>
        <w:t xml:space="preserve"> the </w:t>
      </w:r>
      <w:r w:rsidR="00D82C3A">
        <w:rPr>
          <w:rFonts w:eastAsiaTheme="minorEastAsia"/>
          <w:color w:val="000000" w:themeColor="text1"/>
          <w:sz w:val="22"/>
          <w:szCs w:val="22"/>
          <w:lang w:eastAsia="zh-CN"/>
        </w:rPr>
        <w:t>configuration</w:t>
      </w:r>
      <w:r w:rsidR="00666E43">
        <w:rPr>
          <w:rFonts w:eastAsiaTheme="minorEastAsia"/>
          <w:color w:val="000000" w:themeColor="text1"/>
          <w:sz w:val="22"/>
          <w:szCs w:val="22"/>
          <w:lang w:eastAsia="zh-CN"/>
        </w:rPr>
        <w:t xml:space="preserve"> overhead.</w:t>
      </w:r>
    </w:p>
    <w:p w:rsidR="002364F0" w:rsidRPr="001D3546" w:rsidRDefault="002364F0" w:rsidP="002364F0">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If option 6 is supported, </w:t>
      </w:r>
      <w:r w:rsidR="00E458A3">
        <w:rPr>
          <w:rFonts w:eastAsiaTheme="minorEastAsia" w:hint="eastAsia"/>
          <w:color w:val="000000" w:themeColor="text1"/>
          <w:sz w:val="22"/>
          <w:szCs w:val="22"/>
          <w:lang w:eastAsia="zh-CN"/>
        </w:rPr>
        <w:t xml:space="preserve">the BFR-CORESET for BFR of </w:t>
      </w:r>
      <w:r w:rsidR="00EB42B7">
        <w:rPr>
          <w:rFonts w:eastAsiaTheme="minorEastAsia" w:hint="eastAsia"/>
          <w:color w:val="000000" w:themeColor="text1"/>
          <w:sz w:val="22"/>
          <w:szCs w:val="22"/>
          <w:lang w:eastAsia="zh-CN"/>
        </w:rPr>
        <w:t>P</w:t>
      </w:r>
      <w:r w:rsidR="00E458A3">
        <w:rPr>
          <w:rFonts w:eastAsiaTheme="minorEastAsia" w:hint="eastAsia"/>
          <w:color w:val="000000" w:themeColor="text1"/>
          <w:sz w:val="22"/>
          <w:szCs w:val="22"/>
          <w:lang w:eastAsia="zh-CN"/>
        </w:rPr>
        <w:t xml:space="preserve">cell is reused </w:t>
      </w:r>
      <w:r w:rsidR="00EB42B7">
        <w:rPr>
          <w:rFonts w:eastAsiaTheme="minorEastAsia" w:hint="eastAsia"/>
          <w:color w:val="000000" w:themeColor="text1"/>
          <w:sz w:val="22"/>
          <w:szCs w:val="22"/>
          <w:lang w:eastAsia="zh-CN"/>
        </w:rPr>
        <w:t>as</w:t>
      </w:r>
      <w:r w:rsidR="00E458A3">
        <w:rPr>
          <w:rFonts w:eastAsiaTheme="minorEastAsia" w:hint="eastAsia"/>
          <w:color w:val="000000" w:themeColor="text1"/>
          <w:sz w:val="22"/>
          <w:szCs w:val="22"/>
          <w:lang w:eastAsia="zh-CN"/>
        </w:rPr>
        <w:t xml:space="preserve"> BFR-CORESET for BFR of </w:t>
      </w:r>
      <w:r w:rsidR="00EB42B7">
        <w:rPr>
          <w:rFonts w:eastAsiaTheme="minorEastAsia" w:hint="eastAsia"/>
          <w:color w:val="000000" w:themeColor="text1"/>
          <w:sz w:val="22"/>
          <w:szCs w:val="22"/>
          <w:lang w:eastAsia="zh-CN"/>
        </w:rPr>
        <w:t>S</w:t>
      </w:r>
      <w:r w:rsidR="00E458A3">
        <w:rPr>
          <w:rFonts w:eastAsiaTheme="minorEastAsia" w:hint="eastAsia"/>
          <w:color w:val="000000" w:themeColor="text1"/>
          <w:sz w:val="22"/>
          <w:szCs w:val="22"/>
          <w:lang w:eastAsia="zh-CN"/>
        </w:rPr>
        <w:t>cell</w:t>
      </w:r>
      <w:r>
        <w:rPr>
          <w:rFonts w:eastAsiaTheme="minorEastAsia" w:hint="eastAsia"/>
          <w:color w:val="000000" w:themeColor="text1"/>
          <w:sz w:val="22"/>
          <w:szCs w:val="22"/>
          <w:lang w:eastAsia="zh-CN"/>
        </w:rPr>
        <w:t>.</w:t>
      </w:r>
      <w:r w:rsidR="00E458A3">
        <w:rPr>
          <w:rFonts w:eastAsiaTheme="minorEastAsia" w:hint="eastAsia"/>
          <w:color w:val="000000" w:themeColor="text1"/>
          <w:sz w:val="22"/>
          <w:szCs w:val="22"/>
          <w:lang w:eastAsia="zh-CN"/>
        </w:rPr>
        <w:t xml:space="preserve"> </w:t>
      </w:r>
      <w:r w:rsidR="000F3D29">
        <w:rPr>
          <w:rFonts w:eastAsiaTheme="minorEastAsia" w:hint="eastAsia"/>
          <w:color w:val="000000" w:themeColor="text1"/>
          <w:sz w:val="22"/>
          <w:szCs w:val="22"/>
          <w:lang w:eastAsia="zh-CN"/>
        </w:rPr>
        <w:t>This does not require additional resources and/or configuration</w:t>
      </w:r>
      <w:r w:rsidR="00004465">
        <w:rPr>
          <w:rFonts w:eastAsiaTheme="minorEastAsia" w:hint="eastAsia"/>
          <w:color w:val="000000" w:themeColor="text1"/>
          <w:sz w:val="22"/>
          <w:szCs w:val="22"/>
          <w:lang w:eastAsia="zh-CN"/>
        </w:rPr>
        <w:t>, as compared to option 5</w:t>
      </w:r>
      <w:r w:rsidR="000F3D29">
        <w:rPr>
          <w:rFonts w:eastAsiaTheme="minorEastAsia" w:hint="eastAsia"/>
          <w:color w:val="000000" w:themeColor="text1"/>
          <w:sz w:val="22"/>
          <w:szCs w:val="22"/>
          <w:lang w:eastAsia="zh-CN"/>
        </w:rPr>
        <w:t xml:space="preserve">. </w:t>
      </w:r>
      <w:r w:rsidR="000337BC">
        <w:rPr>
          <w:rFonts w:eastAsiaTheme="minorEastAsia"/>
          <w:color w:val="000000" w:themeColor="text1"/>
          <w:sz w:val="22"/>
          <w:szCs w:val="22"/>
          <w:lang w:eastAsia="zh-CN"/>
        </w:rPr>
        <w:t xml:space="preserve">However, </w:t>
      </w:r>
      <w:r w:rsidR="000337BC">
        <w:rPr>
          <w:rFonts w:eastAsiaTheme="minorEastAsia" w:hint="eastAsia"/>
          <w:color w:val="000000" w:themeColor="text1"/>
          <w:sz w:val="22"/>
          <w:szCs w:val="22"/>
          <w:lang w:eastAsia="zh-CN"/>
        </w:rPr>
        <w:t>d</w:t>
      </w:r>
      <w:r w:rsidR="00E458A3">
        <w:rPr>
          <w:rFonts w:eastAsiaTheme="minorEastAsia" w:hint="eastAsia"/>
          <w:color w:val="000000" w:themeColor="text1"/>
          <w:sz w:val="22"/>
          <w:szCs w:val="22"/>
          <w:lang w:eastAsia="zh-CN"/>
        </w:rPr>
        <w:t>ifferent from Pcell case where UE can assume BFR-re</w:t>
      </w:r>
      <w:r w:rsidR="00114C76">
        <w:rPr>
          <w:rFonts w:eastAsiaTheme="minorEastAsia" w:hint="eastAsia"/>
          <w:color w:val="000000" w:themeColor="text1"/>
          <w:sz w:val="22"/>
          <w:szCs w:val="22"/>
          <w:lang w:eastAsia="zh-CN"/>
        </w:rPr>
        <w:t xml:space="preserve">sponse is QCLed to the </w:t>
      </w:r>
      <w:r w:rsidR="008F2A02">
        <w:rPr>
          <w:rFonts w:eastAsiaTheme="minorEastAsia"/>
          <w:color w:val="000000" w:themeColor="text1"/>
          <w:sz w:val="22"/>
          <w:szCs w:val="22"/>
          <w:lang w:eastAsia="zh-CN"/>
        </w:rPr>
        <w:t xml:space="preserve">reported </w:t>
      </w:r>
      <w:r w:rsidR="00114C76">
        <w:rPr>
          <w:rFonts w:eastAsiaTheme="minorEastAsia" w:hint="eastAsia"/>
          <w:color w:val="000000" w:themeColor="text1"/>
          <w:sz w:val="22"/>
          <w:szCs w:val="22"/>
          <w:lang w:eastAsia="zh-CN"/>
        </w:rPr>
        <w:t>new beam</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such </w:t>
      </w:r>
      <w:r w:rsidR="0093310D">
        <w:rPr>
          <w:rFonts w:eastAsiaTheme="minorEastAsia"/>
          <w:color w:val="000000" w:themeColor="text1"/>
          <w:sz w:val="22"/>
          <w:szCs w:val="22"/>
          <w:lang w:eastAsia="zh-CN"/>
        </w:rPr>
        <w:t>assumption</w:t>
      </w:r>
      <w:r w:rsidR="0093310D">
        <w:rPr>
          <w:rFonts w:eastAsiaTheme="minorEastAsia" w:hint="eastAsia"/>
          <w:color w:val="000000" w:themeColor="text1"/>
          <w:sz w:val="22"/>
          <w:szCs w:val="22"/>
          <w:lang w:eastAsia="zh-CN"/>
        </w:rPr>
        <w:t xml:space="preserve"> may not work for the response of</w:t>
      </w:r>
      <w:r w:rsidR="00E458A3">
        <w:rPr>
          <w:rFonts w:eastAsiaTheme="minorEastAsia" w:hint="eastAsia"/>
          <w:color w:val="000000" w:themeColor="text1"/>
          <w:sz w:val="22"/>
          <w:szCs w:val="22"/>
          <w:lang w:eastAsia="zh-CN"/>
        </w:rPr>
        <w:t xml:space="preserve"> BFR of Scell</w:t>
      </w:r>
      <w:r w:rsidR="0093310D">
        <w:rPr>
          <w:rFonts w:eastAsiaTheme="minorEastAsia" w:hint="eastAsia"/>
          <w:color w:val="000000" w:themeColor="text1"/>
          <w:sz w:val="22"/>
          <w:szCs w:val="22"/>
          <w:lang w:eastAsia="zh-CN"/>
        </w:rPr>
        <w:t>, since the beams on Scell and Pcell may be different. Therefore, the</w:t>
      </w:r>
      <w:r w:rsidR="00E458A3">
        <w:rPr>
          <w:rFonts w:eastAsiaTheme="minorEastAsia" w:hint="eastAsia"/>
          <w:color w:val="000000" w:themeColor="text1"/>
          <w:sz w:val="22"/>
          <w:szCs w:val="22"/>
          <w:lang w:eastAsia="zh-CN"/>
        </w:rPr>
        <w:t xml:space="preserve"> BFR-response</w:t>
      </w:r>
      <w:r w:rsidR="0093310D">
        <w:rPr>
          <w:rFonts w:eastAsiaTheme="minorEastAsia" w:hint="eastAsia"/>
          <w:color w:val="000000" w:themeColor="text1"/>
          <w:sz w:val="22"/>
          <w:szCs w:val="22"/>
          <w:lang w:eastAsia="zh-CN"/>
        </w:rPr>
        <w:t xml:space="preserve"> </w:t>
      </w:r>
      <w:r w:rsidR="00BE0358">
        <w:rPr>
          <w:rFonts w:eastAsiaTheme="minorEastAsia"/>
          <w:color w:val="000000" w:themeColor="text1"/>
          <w:sz w:val="22"/>
          <w:szCs w:val="22"/>
          <w:lang w:eastAsia="zh-CN"/>
        </w:rPr>
        <w:t>for the BFR of</w:t>
      </w:r>
      <w:r w:rsidR="0093310D">
        <w:rPr>
          <w:rFonts w:eastAsiaTheme="minorEastAsia" w:hint="eastAsia"/>
          <w:color w:val="000000" w:themeColor="text1"/>
          <w:sz w:val="22"/>
          <w:szCs w:val="22"/>
          <w:lang w:eastAsia="zh-CN"/>
        </w:rPr>
        <w:t xml:space="preserve"> Scell </w:t>
      </w:r>
      <w:r w:rsidR="0061036B">
        <w:rPr>
          <w:rFonts w:eastAsiaTheme="minorEastAsia"/>
          <w:color w:val="000000" w:themeColor="text1"/>
          <w:sz w:val="22"/>
          <w:szCs w:val="22"/>
          <w:lang w:eastAsia="zh-CN"/>
        </w:rPr>
        <w:t xml:space="preserve">which is </w:t>
      </w:r>
      <w:r w:rsidR="0093310D">
        <w:rPr>
          <w:rFonts w:eastAsiaTheme="minorEastAsia" w:hint="eastAsia"/>
          <w:color w:val="000000" w:themeColor="text1"/>
          <w:sz w:val="22"/>
          <w:szCs w:val="22"/>
          <w:lang w:eastAsia="zh-CN"/>
        </w:rPr>
        <w:t>sent on the BFR-CORESET on Pcell</w:t>
      </w:r>
      <w:r w:rsidR="00E458A3">
        <w:rPr>
          <w:rFonts w:eastAsiaTheme="minorEastAsia" w:hint="eastAsia"/>
          <w:color w:val="000000" w:themeColor="text1"/>
          <w:sz w:val="22"/>
          <w:szCs w:val="22"/>
          <w:lang w:eastAsia="zh-CN"/>
        </w:rPr>
        <w:t xml:space="preserve"> </w:t>
      </w:r>
      <w:r w:rsidR="0093310D">
        <w:rPr>
          <w:rFonts w:eastAsiaTheme="minorEastAsia" w:hint="eastAsia"/>
          <w:color w:val="000000" w:themeColor="text1"/>
          <w:sz w:val="22"/>
          <w:szCs w:val="22"/>
          <w:lang w:eastAsia="zh-CN"/>
        </w:rPr>
        <w:t xml:space="preserve">can </w:t>
      </w:r>
      <w:r w:rsidR="00E458A3">
        <w:rPr>
          <w:rFonts w:eastAsiaTheme="minorEastAsia" w:hint="eastAsia"/>
          <w:color w:val="000000" w:themeColor="text1"/>
          <w:sz w:val="22"/>
          <w:szCs w:val="22"/>
          <w:lang w:eastAsia="zh-CN"/>
        </w:rPr>
        <w:t xml:space="preserve">be QCLed to some default beams, e.g., </w:t>
      </w:r>
      <w:r w:rsidR="00C024FE">
        <w:rPr>
          <w:rFonts w:eastAsiaTheme="minorEastAsia" w:hint="eastAsia"/>
          <w:color w:val="000000" w:themeColor="text1"/>
          <w:sz w:val="22"/>
          <w:szCs w:val="22"/>
          <w:lang w:eastAsia="zh-CN"/>
        </w:rPr>
        <w:t>the beam</w:t>
      </w:r>
      <w:r w:rsidR="00E458A3">
        <w:rPr>
          <w:rFonts w:eastAsiaTheme="minorEastAsia" w:hint="eastAsia"/>
          <w:color w:val="000000" w:themeColor="text1"/>
          <w:sz w:val="22"/>
          <w:szCs w:val="22"/>
          <w:lang w:eastAsia="zh-CN"/>
        </w:rPr>
        <w:t xml:space="preserve"> used for reception of lowest </w:t>
      </w:r>
      <w:r w:rsidR="00A3627F">
        <w:rPr>
          <w:rFonts w:eastAsiaTheme="minorEastAsia"/>
          <w:color w:val="000000" w:themeColor="text1"/>
          <w:sz w:val="22"/>
          <w:szCs w:val="22"/>
          <w:lang w:eastAsia="zh-CN"/>
        </w:rPr>
        <w:t>CORESET</w:t>
      </w:r>
      <w:r w:rsidR="00E458A3">
        <w:rPr>
          <w:rFonts w:eastAsiaTheme="minorEastAsia" w:hint="eastAsia"/>
          <w:color w:val="000000" w:themeColor="text1"/>
          <w:sz w:val="22"/>
          <w:szCs w:val="22"/>
          <w:lang w:eastAsia="zh-CN"/>
        </w:rPr>
        <w:t xml:space="preserve"> ID</w:t>
      </w:r>
      <w:r w:rsidR="00C024FE">
        <w:rPr>
          <w:rFonts w:eastAsiaTheme="minorEastAsia" w:hint="eastAsia"/>
          <w:color w:val="000000" w:themeColor="text1"/>
          <w:sz w:val="22"/>
          <w:szCs w:val="22"/>
          <w:lang w:eastAsia="zh-CN"/>
        </w:rPr>
        <w:t xml:space="preserve"> with search-space should be monitored</w:t>
      </w:r>
      <w:r w:rsidR="00E458A3">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p>
    <w:p w:rsidR="00413CE0" w:rsidRPr="004C5237" w:rsidRDefault="00B71475" w:rsidP="00413CE0">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00EA009C" w:rsidRPr="00EA009C">
        <w:rPr>
          <w:rFonts w:eastAsiaTheme="minorEastAsia" w:hint="eastAsia"/>
          <w:b/>
          <w:i/>
          <w:color w:val="000000" w:themeColor="text1"/>
          <w:sz w:val="22"/>
          <w:szCs w:val="22"/>
          <w:lang w:eastAsia="zh-CN"/>
        </w:rPr>
        <w:t xml:space="preserve">Support reuse of </w:t>
      </w:r>
      <w:r w:rsidR="000C3C3B">
        <w:rPr>
          <w:rFonts w:eastAsiaTheme="minorEastAsia" w:hint="eastAsia"/>
          <w:b/>
          <w:i/>
          <w:color w:val="000000" w:themeColor="text1"/>
          <w:sz w:val="22"/>
          <w:szCs w:val="22"/>
          <w:lang w:eastAsia="zh-CN"/>
        </w:rPr>
        <w:t xml:space="preserve">BFR-CORESET </w:t>
      </w:r>
      <w:r w:rsidR="00EA009C">
        <w:rPr>
          <w:rFonts w:eastAsiaTheme="minorEastAsia" w:hint="eastAsia"/>
          <w:b/>
          <w:i/>
          <w:color w:val="000000" w:themeColor="text1"/>
          <w:sz w:val="22"/>
          <w:szCs w:val="22"/>
          <w:lang w:eastAsia="zh-CN"/>
        </w:rPr>
        <w:t>on</w:t>
      </w:r>
      <w:r w:rsidR="000C3C3B">
        <w:rPr>
          <w:rFonts w:eastAsiaTheme="minorEastAsia" w:hint="eastAsia"/>
          <w:b/>
          <w:i/>
          <w:color w:val="000000" w:themeColor="text1"/>
          <w:sz w:val="22"/>
          <w:szCs w:val="22"/>
          <w:lang w:eastAsia="zh-CN"/>
        </w:rPr>
        <w:t xml:space="preserve"> Pcell for BFR</w:t>
      </w:r>
      <w:r w:rsidR="00EA009C">
        <w:rPr>
          <w:rFonts w:eastAsiaTheme="minorEastAsia" w:hint="eastAsia"/>
          <w:b/>
          <w:i/>
          <w:color w:val="000000" w:themeColor="text1"/>
          <w:sz w:val="22"/>
          <w:szCs w:val="22"/>
          <w:lang w:eastAsia="zh-CN"/>
        </w:rPr>
        <w:t xml:space="preserve"> response</w:t>
      </w:r>
      <w:r w:rsidR="000C3C3B">
        <w:rPr>
          <w:rFonts w:eastAsiaTheme="minorEastAsia" w:hint="eastAsia"/>
          <w:b/>
          <w:i/>
          <w:color w:val="000000" w:themeColor="text1"/>
          <w:sz w:val="22"/>
          <w:szCs w:val="22"/>
          <w:lang w:eastAsia="zh-CN"/>
        </w:rPr>
        <w:t xml:space="preserve"> of Scell.</w:t>
      </w:r>
    </w:p>
    <w:bookmarkEnd w:id="4"/>
    <w:bookmarkEnd w:id="5"/>
    <w:p w:rsidR="001D7043" w:rsidRDefault="001D7043"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 xml:space="preserve">BFRQ information during </w:t>
      </w:r>
      <w:r w:rsidRPr="001D7043">
        <w:rPr>
          <w:rFonts w:ascii="Times New Roman" w:eastAsia="宋体" w:hAnsi="Times New Roman" w:cs="Times New Roman"/>
          <w:bCs w:val="0"/>
          <w:color w:val="auto"/>
          <w:kern w:val="32"/>
          <w:lang w:val="en-US" w:eastAsia="zh-CN"/>
        </w:rPr>
        <w:t>SCell BFR procedure</w:t>
      </w:r>
    </w:p>
    <w:p w:rsidR="005365E6" w:rsidRDefault="001E3D0F" w:rsidP="009A6EF4">
      <w:pPr>
        <w:jc w:val="both"/>
        <w:rPr>
          <w:rFonts w:eastAsiaTheme="minorEastAsia"/>
          <w:color w:val="000000" w:themeColor="text1"/>
          <w:sz w:val="22"/>
          <w:szCs w:val="22"/>
          <w:lang w:eastAsia="zh-CN"/>
        </w:rPr>
      </w:pPr>
      <w:r w:rsidRPr="00EA0EFD">
        <w:rPr>
          <w:rFonts w:eastAsiaTheme="minorEastAsia"/>
          <w:color w:val="000000" w:themeColor="text1"/>
          <w:sz w:val="22"/>
          <w:szCs w:val="22"/>
          <w:lang w:eastAsia="zh-CN"/>
        </w:rPr>
        <w:t xml:space="preserve">It is agreed that </w:t>
      </w:r>
      <w:r w:rsidR="00EA0EFD">
        <w:rPr>
          <w:rFonts w:eastAsiaTheme="minorEastAsia"/>
          <w:color w:val="000000" w:themeColor="text1"/>
          <w:sz w:val="22"/>
          <w:szCs w:val="22"/>
          <w:lang w:eastAsia="zh-CN"/>
        </w:rPr>
        <w:t>s</w:t>
      </w:r>
      <w:r w:rsidR="00EA0EFD" w:rsidRPr="00EA0EFD">
        <w:rPr>
          <w:rFonts w:eastAsiaTheme="minorEastAsia"/>
          <w:color w:val="000000" w:themeColor="text1"/>
          <w:sz w:val="22"/>
          <w:szCs w:val="22"/>
          <w:lang w:eastAsia="zh-CN"/>
        </w:rPr>
        <w:t>pecification support will be provided for gNB to derive at least the failed CC index during SCell BFR procedure</w:t>
      </w:r>
      <w:r w:rsidR="00EA0EFD">
        <w:rPr>
          <w:rFonts w:eastAsiaTheme="minorEastAsia"/>
          <w:color w:val="000000" w:themeColor="text1"/>
          <w:sz w:val="22"/>
          <w:szCs w:val="22"/>
          <w:lang w:eastAsia="zh-CN"/>
        </w:rPr>
        <w:t xml:space="preserve">. Whether </w:t>
      </w:r>
      <w:r w:rsidR="00F027F9">
        <w:rPr>
          <w:rFonts w:eastAsiaTheme="minorEastAsia"/>
          <w:color w:val="000000" w:themeColor="text1"/>
          <w:sz w:val="22"/>
          <w:szCs w:val="22"/>
          <w:lang w:eastAsia="zh-CN"/>
        </w:rPr>
        <w:t xml:space="preserve">or not </w:t>
      </w:r>
      <w:r w:rsidR="00EA0EFD">
        <w:rPr>
          <w:rFonts w:eastAsiaTheme="minorEastAsia"/>
          <w:color w:val="000000" w:themeColor="text1"/>
          <w:sz w:val="22"/>
          <w:szCs w:val="22"/>
          <w:lang w:eastAsia="zh-CN"/>
        </w:rPr>
        <w:t xml:space="preserve">to send the new beam information is FFS. </w:t>
      </w:r>
      <w:r w:rsidR="004C6C0F">
        <w:rPr>
          <w:rFonts w:eastAsiaTheme="minorEastAsia"/>
          <w:color w:val="000000" w:themeColor="text1"/>
          <w:sz w:val="22"/>
          <w:szCs w:val="22"/>
          <w:lang w:eastAsia="zh-CN"/>
        </w:rPr>
        <w:t xml:space="preserve">Further, there are three alternatives on BFRQ information. </w:t>
      </w:r>
    </w:p>
    <w:p w:rsidR="005365E6" w:rsidRPr="00922A52" w:rsidRDefault="005365E6" w:rsidP="005365E6">
      <w:pPr>
        <w:pStyle w:val="a7"/>
        <w:numPr>
          <w:ilvl w:val="0"/>
          <w:numId w:val="42"/>
        </w:numPr>
        <w:spacing w:after="0"/>
        <w:jc w:val="both"/>
        <w:rPr>
          <w:rFonts w:eastAsia="宋体"/>
        </w:rPr>
      </w:pPr>
      <w:r w:rsidRPr="00922A52">
        <w:rPr>
          <w:rFonts w:eastAsia="宋体"/>
        </w:rPr>
        <w:lastRenderedPageBreak/>
        <w:t>Alt 1: For SCell BFR, BFRQ can be transmitted if UE declares beam failure and identifies a new candidate beam.</w:t>
      </w:r>
    </w:p>
    <w:p w:rsidR="005365E6" w:rsidRPr="00922A52" w:rsidRDefault="005365E6" w:rsidP="005365E6">
      <w:pPr>
        <w:pStyle w:val="a7"/>
        <w:numPr>
          <w:ilvl w:val="1"/>
          <w:numId w:val="45"/>
        </w:numPr>
        <w:spacing w:after="0"/>
        <w:contextualSpacing w:val="0"/>
        <w:jc w:val="both"/>
      </w:pPr>
      <w:r w:rsidRPr="00922A52">
        <w:t>UE reports new beam information by or after BFRQ</w:t>
      </w:r>
    </w:p>
    <w:p w:rsidR="005365E6" w:rsidRPr="00922A52" w:rsidRDefault="005365E6" w:rsidP="005365E6">
      <w:pPr>
        <w:pStyle w:val="a7"/>
        <w:numPr>
          <w:ilvl w:val="0"/>
          <w:numId w:val="42"/>
        </w:numPr>
        <w:spacing w:after="0"/>
        <w:jc w:val="both"/>
        <w:rPr>
          <w:rFonts w:eastAsia="宋体"/>
        </w:rPr>
      </w:pPr>
      <w:r w:rsidRPr="00922A52">
        <w:rPr>
          <w:rFonts w:eastAsia="宋体"/>
        </w:rPr>
        <w:t>Alt 2: For SCell BFR, BFRQ can be transmitted if UE declares beam failure.</w:t>
      </w:r>
    </w:p>
    <w:p w:rsidR="005365E6" w:rsidRPr="00922A52" w:rsidRDefault="005365E6" w:rsidP="005365E6">
      <w:pPr>
        <w:pStyle w:val="a7"/>
        <w:numPr>
          <w:ilvl w:val="1"/>
          <w:numId w:val="45"/>
        </w:numPr>
        <w:spacing w:after="0"/>
        <w:contextualSpacing w:val="0"/>
        <w:jc w:val="both"/>
      </w:pPr>
      <w:r w:rsidRPr="00922A52">
        <w:t>UE only indicates beam failure happens by BFRQ</w:t>
      </w:r>
    </w:p>
    <w:p w:rsidR="005365E6" w:rsidRPr="00922A52" w:rsidRDefault="005365E6" w:rsidP="005365E6">
      <w:pPr>
        <w:pStyle w:val="a7"/>
        <w:numPr>
          <w:ilvl w:val="1"/>
          <w:numId w:val="45"/>
        </w:numPr>
        <w:spacing w:after="0"/>
        <w:contextualSpacing w:val="0"/>
        <w:jc w:val="both"/>
      </w:pPr>
      <w:r w:rsidRPr="00922A52">
        <w:t>Note: new beam identification can be done by using DL BM procedure</w:t>
      </w:r>
    </w:p>
    <w:p w:rsidR="005365E6" w:rsidRPr="00922A52" w:rsidRDefault="005365E6" w:rsidP="005365E6">
      <w:pPr>
        <w:pStyle w:val="a7"/>
        <w:numPr>
          <w:ilvl w:val="0"/>
          <w:numId w:val="42"/>
        </w:numPr>
        <w:spacing w:after="0"/>
        <w:jc w:val="both"/>
        <w:rPr>
          <w:rFonts w:eastAsia="宋体"/>
        </w:rPr>
      </w:pPr>
      <w:r w:rsidRPr="00922A52">
        <w:rPr>
          <w:rFonts w:eastAsia="宋体"/>
        </w:rPr>
        <w:t>Alt 3: For SCell BFR, BFRQ can be transmitted if UE declares beam failure</w:t>
      </w:r>
    </w:p>
    <w:p w:rsidR="005365E6" w:rsidRPr="00922A52" w:rsidRDefault="005365E6" w:rsidP="005365E6">
      <w:pPr>
        <w:pStyle w:val="a7"/>
        <w:numPr>
          <w:ilvl w:val="1"/>
          <w:numId w:val="45"/>
        </w:numPr>
        <w:spacing w:after="0"/>
        <w:contextualSpacing w:val="0"/>
        <w:jc w:val="both"/>
      </w:pPr>
      <w:r w:rsidRPr="00922A52">
        <w:t xml:space="preserve">UE may report new beam information during BFR procedure </w:t>
      </w:r>
    </w:p>
    <w:p w:rsidR="005365E6" w:rsidRPr="00CE7CC8" w:rsidRDefault="005365E6" w:rsidP="00082C33">
      <w:pPr>
        <w:pStyle w:val="a7"/>
        <w:numPr>
          <w:ilvl w:val="1"/>
          <w:numId w:val="45"/>
        </w:numPr>
        <w:spacing w:after="0"/>
        <w:contextualSpacing w:val="0"/>
        <w:jc w:val="both"/>
      </w:pPr>
      <w:r w:rsidRPr="00922A52">
        <w:t>FFS: impact of new beam identification threshold</w:t>
      </w:r>
    </w:p>
    <w:p w:rsidR="005365E6" w:rsidRDefault="004C6C0F" w:rsidP="00DA3876">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Alt 1 is similar to Rel.15 BFR approach for Pcell, where the BFR is </w:t>
      </w:r>
      <w:r>
        <w:rPr>
          <w:rFonts w:eastAsiaTheme="minorEastAsia"/>
          <w:color w:val="000000" w:themeColor="text1"/>
          <w:sz w:val="22"/>
          <w:szCs w:val="22"/>
          <w:lang w:eastAsia="zh-CN"/>
        </w:rPr>
        <w:t>triggered</w:t>
      </w:r>
      <w:r>
        <w:rPr>
          <w:rFonts w:eastAsiaTheme="minorEastAsia" w:hint="eastAsia"/>
          <w:color w:val="000000" w:themeColor="text1"/>
          <w:sz w:val="22"/>
          <w:szCs w:val="22"/>
          <w:lang w:eastAsia="zh-CN"/>
        </w:rPr>
        <w:t xml:space="preserve"> when beam is in failure and new beam is identified</w:t>
      </w:r>
      <w:r>
        <w:rPr>
          <w:rFonts w:eastAsiaTheme="minorEastAsia"/>
          <w:color w:val="000000" w:themeColor="text1"/>
          <w:sz w:val="22"/>
          <w:szCs w:val="22"/>
          <w:lang w:eastAsia="zh-CN"/>
        </w:rPr>
        <w:t>, and the BFRQ indicates the beam failure event and new beam ID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00202F31">
        <w:rPr>
          <w:rFonts w:eastAsiaTheme="minorEastAsia"/>
          <w:color w:val="000000" w:themeColor="text1"/>
          <w:sz w:val="22"/>
          <w:szCs w:val="22"/>
          <w:lang w:eastAsia="zh-CN"/>
        </w:rPr>
        <w:t>One d</w:t>
      </w:r>
      <w:r>
        <w:rPr>
          <w:rFonts w:eastAsiaTheme="minorEastAsia"/>
          <w:color w:val="000000" w:themeColor="text1"/>
          <w:sz w:val="22"/>
          <w:szCs w:val="22"/>
          <w:lang w:eastAsia="zh-CN"/>
        </w:rPr>
        <w:t>rawback of Alt 1 is that periodic new beam detection RS</w:t>
      </w:r>
      <w:r w:rsidR="004D50EB">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ha</w:t>
      </w:r>
      <w:r w:rsidR="004D50EB">
        <w:rPr>
          <w:rFonts w:eastAsiaTheme="minorEastAsia"/>
          <w:color w:val="000000" w:themeColor="text1"/>
          <w:sz w:val="22"/>
          <w:szCs w:val="22"/>
          <w:lang w:eastAsia="zh-CN"/>
        </w:rPr>
        <w:t>ve</w:t>
      </w:r>
      <w:r>
        <w:rPr>
          <w:rFonts w:eastAsiaTheme="minorEastAsia"/>
          <w:color w:val="000000" w:themeColor="text1"/>
          <w:sz w:val="22"/>
          <w:szCs w:val="22"/>
          <w:lang w:eastAsia="zh-CN"/>
        </w:rPr>
        <w:t xml:space="preserve"> to be configured on Scell, which is resource-consuming. Moreover, there are cases that no new beam detection RS can be found on Scell, since in Rel.15 only up to 16 periodic RS can be configured.</w:t>
      </w:r>
      <w:r w:rsidR="00202F31">
        <w:rPr>
          <w:rFonts w:eastAsiaTheme="minorEastAsia"/>
          <w:color w:val="000000" w:themeColor="text1"/>
          <w:sz w:val="22"/>
          <w:szCs w:val="22"/>
          <w:lang w:eastAsia="zh-CN"/>
        </w:rPr>
        <w:t xml:space="preserve"> In this case, the BFR procedure will be not triggered</w:t>
      </w:r>
      <w:r w:rsidR="003F1A19">
        <w:rPr>
          <w:rFonts w:eastAsiaTheme="minorEastAsia"/>
          <w:color w:val="000000" w:themeColor="text1"/>
          <w:sz w:val="22"/>
          <w:szCs w:val="22"/>
          <w:lang w:eastAsia="zh-CN"/>
        </w:rPr>
        <w:t xml:space="preserve"> if there is no new beam</w:t>
      </w:r>
      <w:r w:rsidR="00202F31">
        <w:rPr>
          <w:rFonts w:eastAsiaTheme="minorEastAsia"/>
          <w:color w:val="000000" w:themeColor="text1"/>
          <w:sz w:val="22"/>
          <w:szCs w:val="22"/>
          <w:lang w:eastAsia="zh-CN"/>
        </w:rPr>
        <w:t>, which degrades the Scell performance.</w:t>
      </w:r>
    </w:p>
    <w:p w:rsidR="00202F31" w:rsidRDefault="00202F31" w:rsidP="00DA3876">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Alt </w:t>
      </w:r>
      <w:r>
        <w:rPr>
          <w:rFonts w:eastAsiaTheme="minorEastAsia"/>
          <w:color w:val="000000" w:themeColor="text1"/>
          <w:sz w:val="22"/>
          <w:szCs w:val="22"/>
          <w:lang w:eastAsia="zh-CN"/>
        </w:rPr>
        <w:t>2</w:t>
      </w:r>
      <w:r>
        <w:rPr>
          <w:rFonts w:eastAsiaTheme="minorEastAsia" w:hint="eastAsia"/>
          <w:color w:val="000000" w:themeColor="text1"/>
          <w:sz w:val="22"/>
          <w:szCs w:val="22"/>
          <w:lang w:eastAsia="zh-CN"/>
        </w:rPr>
        <w:t xml:space="preserve"> is</w:t>
      </w:r>
      <w:r>
        <w:rPr>
          <w:rFonts w:eastAsiaTheme="minorEastAsia"/>
          <w:color w:val="000000" w:themeColor="text1"/>
          <w:sz w:val="22"/>
          <w:szCs w:val="22"/>
          <w:lang w:eastAsia="zh-CN"/>
        </w:rPr>
        <w:t xml:space="preserve"> to trigger</w:t>
      </w:r>
      <w:r>
        <w:rPr>
          <w:rFonts w:eastAsiaTheme="minorEastAsia" w:hint="eastAsia"/>
          <w:color w:val="000000" w:themeColor="text1"/>
          <w:sz w:val="22"/>
          <w:szCs w:val="22"/>
          <w:lang w:eastAsia="zh-CN"/>
        </w:rPr>
        <w:t xml:space="preserve"> the BFR</w:t>
      </w:r>
      <w:r>
        <w:rPr>
          <w:rFonts w:eastAsiaTheme="minorEastAsia"/>
          <w:color w:val="000000" w:themeColor="text1"/>
          <w:sz w:val="22"/>
          <w:szCs w:val="22"/>
          <w:lang w:eastAsia="zh-CN"/>
        </w:rPr>
        <w:t xml:space="preserve"> only</w:t>
      </w:r>
      <w:r>
        <w:rPr>
          <w:rFonts w:eastAsiaTheme="minorEastAsia" w:hint="eastAsia"/>
          <w:color w:val="000000" w:themeColor="text1"/>
          <w:sz w:val="22"/>
          <w:szCs w:val="22"/>
          <w:lang w:eastAsia="zh-CN"/>
        </w:rPr>
        <w:t xml:space="preserve"> when beam is in failure</w:t>
      </w:r>
      <w:r>
        <w:rPr>
          <w:rFonts w:eastAsiaTheme="minorEastAsia"/>
          <w:color w:val="000000" w:themeColor="text1"/>
          <w:sz w:val="22"/>
          <w:szCs w:val="22"/>
          <w:lang w:eastAsia="zh-CN"/>
        </w:rPr>
        <w:t>, and the BFRQ indicates the beam failure event without new beam ID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Alt </w:t>
      </w:r>
      <w:r w:rsidR="0033673C">
        <w:rPr>
          <w:rFonts w:eastAsiaTheme="minorEastAsia"/>
          <w:color w:val="000000" w:themeColor="text1"/>
          <w:sz w:val="22"/>
          <w:szCs w:val="22"/>
          <w:lang w:eastAsia="zh-CN"/>
        </w:rPr>
        <w:t>2</w:t>
      </w:r>
      <w:r>
        <w:rPr>
          <w:rFonts w:eastAsiaTheme="minorEastAsia"/>
          <w:color w:val="000000" w:themeColor="text1"/>
          <w:sz w:val="22"/>
          <w:szCs w:val="22"/>
          <w:lang w:eastAsia="zh-CN"/>
        </w:rPr>
        <w:t xml:space="preserve"> </w:t>
      </w:r>
      <w:r w:rsidR="0033673C">
        <w:rPr>
          <w:rFonts w:eastAsiaTheme="minorEastAsia"/>
          <w:color w:val="000000" w:themeColor="text1"/>
          <w:sz w:val="22"/>
          <w:szCs w:val="22"/>
          <w:lang w:eastAsia="zh-CN"/>
        </w:rPr>
        <w:t>does not require</w:t>
      </w:r>
      <w:r>
        <w:rPr>
          <w:rFonts w:eastAsiaTheme="minorEastAsia"/>
          <w:color w:val="000000" w:themeColor="text1"/>
          <w:sz w:val="22"/>
          <w:szCs w:val="22"/>
          <w:lang w:eastAsia="zh-CN"/>
        </w:rPr>
        <w:t xml:space="preserve"> </w:t>
      </w:r>
      <w:r w:rsidR="00AB1720">
        <w:rPr>
          <w:rFonts w:eastAsiaTheme="minorEastAsia"/>
          <w:color w:val="000000" w:themeColor="text1"/>
          <w:sz w:val="22"/>
          <w:szCs w:val="22"/>
          <w:lang w:eastAsia="zh-CN"/>
        </w:rPr>
        <w:t xml:space="preserve">to configure </w:t>
      </w:r>
      <w:r>
        <w:rPr>
          <w:rFonts w:eastAsiaTheme="minorEastAsia"/>
          <w:color w:val="000000" w:themeColor="text1"/>
          <w:sz w:val="22"/>
          <w:szCs w:val="22"/>
          <w:lang w:eastAsia="zh-CN"/>
        </w:rPr>
        <w:t>periodic new beam detection RS on Scell, which is resource-</w:t>
      </w:r>
      <w:r w:rsidR="0033673C">
        <w:rPr>
          <w:rFonts w:eastAsiaTheme="minorEastAsia"/>
          <w:color w:val="000000" w:themeColor="text1"/>
          <w:sz w:val="22"/>
          <w:szCs w:val="22"/>
          <w:lang w:eastAsia="zh-CN"/>
        </w:rPr>
        <w:t>efficient</w:t>
      </w:r>
      <w:r>
        <w:rPr>
          <w:rFonts w:eastAsiaTheme="minorEastAsia"/>
          <w:color w:val="000000" w:themeColor="text1"/>
          <w:sz w:val="22"/>
          <w:szCs w:val="22"/>
          <w:lang w:eastAsia="zh-CN"/>
        </w:rPr>
        <w:t xml:space="preserve">. </w:t>
      </w:r>
      <w:r w:rsidR="009042EB">
        <w:rPr>
          <w:rFonts w:eastAsiaTheme="minorEastAsia"/>
          <w:color w:val="000000" w:themeColor="text1"/>
          <w:sz w:val="22"/>
          <w:szCs w:val="22"/>
          <w:lang w:eastAsia="zh-CN"/>
        </w:rPr>
        <w:t>The new beam information can rely on later beam reporting for Scell. One drawback of Alt 2 is that cross-carrier A-CSI for beam reporting may be not available for Scell</w:t>
      </w:r>
      <w:r w:rsidR="00805F60">
        <w:rPr>
          <w:rFonts w:eastAsiaTheme="minorEastAsia"/>
          <w:color w:val="000000" w:themeColor="text1"/>
          <w:sz w:val="22"/>
          <w:szCs w:val="22"/>
          <w:lang w:eastAsia="zh-CN"/>
        </w:rPr>
        <w:t xml:space="preserve"> when Pcell and Scell are with different numerology</w:t>
      </w:r>
      <w:r w:rsidR="000C75F5">
        <w:rPr>
          <w:rFonts w:eastAsiaTheme="minorEastAsia"/>
          <w:color w:val="000000" w:themeColor="text1"/>
          <w:sz w:val="22"/>
          <w:szCs w:val="22"/>
          <w:lang w:eastAsia="zh-CN"/>
        </w:rPr>
        <w:t xml:space="preserve">, which </w:t>
      </w:r>
      <w:r w:rsidR="006F5354">
        <w:rPr>
          <w:rFonts w:eastAsiaTheme="minorEastAsia"/>
          <w:color w:val="000000" w:themeColor="text1"/>
          <w:sz w:val="22"/>
          <w:szCs w:val="22"/>
          <w:lang w:eastAsia="zh-CN"/>
        </w:rPr>
        <w:t xml:space="preserve">may </w:t>
      </w:r>
      <w:r w:rsidR="000C75F5">
        <w:rPr>
          <w:rFonts w:eastAsiaTheme="minorEastAsia"/>
          <w:color w:val="000000" w:themeColor="text1"/>
          <w:sz w:val="22"/>
          <w:szCs w:val="22"/>
          <w:lang w:eastAsia="zh-CN"/>
        </w:rPr>
        <w:t>have certain latency</w:t>
      </w:r>
      <w:r w:rsidR="009042EB">
        <w:rPr>
          <w:rFonts w:eastAsiaTheme="minorEastAsia"/>
          <w:color w:val="000000" w:themeColor="text1"/>
          <w:sz w:val="22"/>
          <w:szCs w:val="22"/>
          <w:lang w:eastAsia="zh-CN"/>
        </w:rPr>
        <w:t>.</w:t>
      </w:r>
      <w:r w:rsidR="005746A1">
        <w:rPr>
          <w:rFonts w:eastAsiaTheme="minorEastAsia"/>
          <w:color w:val="000000" w:themeColor="text1"/>
          <w:sz w:val="22"/>
          <w:szCs w:val="22"/>
          <w:lang w:eastAsia="zh-CN"/>
        </w:rPr>
        <w:t xml:space="preserve"> But for the design of BFR for Scell, latency is not the only factor to be considered, RS overhead should be also </w:t>
      </w:r>
      <w:r w:rsidR="003B7FF4">
        <w:rPr>
          <w:rFonts w:eastAsiaTheme="minorEastAsia"/>
          <w:color w:val="000000" w:themeColor="text1"/>
          <w:sz w:val="22"/>
          <w:szCs w:val="22"/>
          <w:lang w:eastAsia="zh-CN"/>
        </w:rPr>
        <w:t xml:space="preserve">an </w:t>
      </w:r>
      <w:r w:rsidR="005746A1">
        <w:rPr>
          <w:rFonts w:eastAsiaTheme="minorEastAsia"/>
          <w:color w:val="000000" w:themeColor="text1"/>
          <w:sz w:val="22"/>
          <w:szCs w:val="22"/>
          <w:lang w:eastAsia="zh-CN"/>
        </w:rPr>
        <w:t>equally important</w:t>
      </w:r>
      <w:r w:rsidR="003B7FF4">
        <w:rPr>
          <w:rFonts w:eastAsiaTheme="minorEastAsia"/>
          <w:color w:val="000000" w:themeColor="text1"/>
          <w:sz w:val="22"/>
          <w:szCs w:val="22"/>
          <w:lang w:eastAsia="zh-CN"/>
        </w:rPr>
        <w:t xml:space="preserve"> factor</w:t>
      </w:r>
      <w:r w:rsidR="005746A1">
        <w:rPr>
          <w:rFonts w:eastAsiaTheme="minorEastAsia"/>
          <w:color w:val="000000" w:themeColor="text1"/>
          <w:sz w:val="22"/>
          <w:szCs w:val="22"/>
          <w:lang w:eastAsia="zh-CN"/>
        </w:rPr>
        <w:t xml:space="preserve">, which is unlike the design of BFR for Pcell. </w:t>
      </w:r>
      <w:r w:rsidR="002900AC">
        <w:rPr>
          <w:rFonts w:eastAsiaTheme="minorEastAsia"/>
          <w:color w:val="000000" w:themeColor="text1"/>
          <w:sz w:val="22"/>
          <w:szCs w:val="22"/>
          <w:lang w:eastAsia="zh-CN"/>
        </w:rPr>
        <w:t>Therefore, support</w:t>
      </w:r>
      <w:r w:rsidR="00A33A07">
        <w:rPr>
          <w:rFonts w:eastAsiaTheme="minorEastAsia"/>
          <w:color w:val="000000" w:themeColor="text1"/>
          <w:sz w:val="22"/>
          <w:szCs w:val="22"/>
          <w:lang w:eastAsia="zh-CN"/>
        </w:rPr>
        <w:t>ing</w:t>
      </w:r>
      <w:r w:rsidR="002900AC">
        <w:rPr>
          <w:rFonts w:eastAsiaTheme="minorEastAsia"/>
          <w:color w:val="000000" w:themeColor="text1"/>
          <w:sz w:val="22"/>
          <w:szCs w:val="22"/>
          <w:lang w:eastAsia="zh-CN"/>
        </w:rPr>
        <w:t xml:space="preserve"> Alt 2 when there is no new beam detection RS is beneficial.</w:t>
      </w:r>
    </w:p>
    <w:p w:rsidR="006C7F8D" w:rsidRDefault="002B2525" w:rsidP="00DA3876">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Alt </w:t>
      </w:r>
      <w:r w:rsidR="00ED453D">
        <w:rPr>
          <w:rFonts w:eastAsiaTheme="minorEastAsia"/>
          <w:color w:val="000000" w:themeColor="text1"/>
          <w:sz w:val="22"/>
          <w:szCs w:val="22"/>
          <w:lang w:eastAsia="zh-CN"/>
        </w:rPr>
        <w:t>3</w:t>
      </w:r>
      <w:r>
        <w:rPr>
          <w:rFonts w:eastAsiaTheme="minorEastAsia" w:hint="eastAsia"/>
          <w:color w:val="000000" w:themeColor="text1"/>
          <w:sz w:val="22"/>
          <w:szCs w:val="22"/>
          <w:lang w:eastAsia="zh-CN"/>
        </w:rPr>
        <w:t xml:space="preserve"> is</w:t>
      </w:r>
      <w:r>
        <w:rPr>
          <w:rFonts w:eastAsiaTheme="minorEastAsia"/>
          <w:color w:val="000000" w:themeColor="text1"/>
          <w:sz w:val="22"/>
          <w:szCs w:val="22"/>
          <w:lang w:eastAsia="zh-CN"/>
        </w:rPr>
        <w:t xml:space="preserve"> to trigger</w:t>
      </w:r>
      <w:r>
        <w:rPr>
          <w:rFonts w:eastAsiaTheme="minorEastAsia" w:hint="eastAsia"/>
          <w:color w:val="000000" w:themeColor="text1"/>
          <w:sz w:val="22"/>
          <w:szCs w:val="22"/>
          <w:lang w:eastAsia="zh-CN"/>
        </w:rPr>
        <w:t xml:space="preserve"> the BFR</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when beam is in failure</w:t>
      </w:r>
      <w:r>
        <w:rPr>
          <w:rFonts w:eastAsiaTheme="minorEastAsia"/>
          <w:color w:val="000000" w:themeColor="text1"/>
          <w:sz w:val="22"/>
          <w:szCs w:val="22"/>
          <w:lang w:eastAsia="zh-CN"/>
        </w:rPr>
        <w:t xml:space="preserve">, and the BFRQ indicates the beam failure event </w:t>
      </w:r>
      <w:r w:rsidR="00ED453D">
        <w:rPr>
          <w:rFonts w:eastAsiaTheme="minorEastAsia"/>
          <w:color w:val="000000" w:themeColor="text1"/>
          <w:sz w:val="22"/>
          <w:szCs w:val="22"/>
          <w:lang w:eastAsia="zh-CN"/>
        </w:rPr>
        <w:t xml:space="preserve">and </w:t>
      </w:r>
      <w:r w:rsidR="00645D35">
        <w:rPr>
          <w:rFonts w:eastAsiaTheme="minorEastAsia"/>
          <w:color w:val="000000" w:themeColor="text1"/>
          <w:sz w:val="22"/>
          <w:szCs w:val="22"/>
          <w:lang w:eastAsia="zh-CN"/>
        </w:rPr>
        <w:t xml:space="preserve">may </w:t>
      </w:r>
      <w:r w:rsidR="00ED453D">
        <w:rPr>
          <w:rFonts w:eastAsiaTheme="minorEastAsia"/>
          <w:color w:val="000000" w:themeColor="text1"/>
          <w:sz w:val="22"/>
          <w:szCs w:val="22"/>
          <w:lang w:eastAsia="zh-CN"/>
        </w:rPr>
        <w:t>also</w:t>
      </w:r>
      <w:r>
        <w:rPr>
          <w:rFonts w:eastAsiaTheme="minorEastAsia"/>
          <w:color w:val="000000" w:themeColor="text1"/>
          <w:sz w:val="22"/>
          <w:szCs w:val="22"/>
          <w:lang w:eastAsia="zh-CN"/>
        </w:rPr>
        <w:t xml:space="preserve"> </w:t>
      </w:r>
      <w:r w:rsidR="00645D35">
        <w:rPr>
          <w:rFonts w:eastAsiaTheme="minorEastAsia"/>
          <w:color w:val="000000" w:themeColor="text1"/>
          <w:sz w:val="22"/>
          <w:szCs w:val="22"/>
          <w:lang w:eastAsia="zh-CN"/>
        </w:rPr>
        <w:t xml:space="preserve">indicate </w:t>
      </w:r>
      <w:r>
        <w:rPr>
          <w:rFonts w:eastAsiaTheme="minorEastAsia"/>
          <w:color w:val="000000" w:themeColor="text1"/>
          <w:sz w:val="22"/>
          <w:szCs w:val="22"/>
          <w:lang w:eastAsia="zh-CN"/>
        </w:rPr>
        <w:t>new beam ID</w:t>
      </w:r>
      <w:r w:rsidR="00ED453D">
        <w:rPr>
          <w:rFonts w:eastAsiaTheme="minorEastAsia"/>
          <w:color w:val="000000" w:themeColor="text1"/>
          <w:sz w:val="22"/>
          <w:szCs w:val="22"/>
          <w:lang w:eastAsia="zh-CN"/>
        </w:rPr>
        <w:t xml:space="preserve"> if found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Alt </w:t>
      </w:r>
      <w:r w:rsidR="00235A14">
        <w:rPr>
          <w:rFonts w:eastAsiaTheme="minorEastAsia"/>
          <w:color w:val="000000" w:themeColor="text1"/>
          <w:sz w:val="22"/>
          <w:szCs w:val="22"/>
          <w:lang w:eastAsia="zh-CN"/>
        </w:rPr>
        <w:t>3</w:t>
      </w:r>
      <w:r>
        <w:rPr>
          <w:rFonts w:eastAsiaTheme="minorEastAsia"/>
          <w:color w:val="000000" w:themeColor="text1"/>
          <w:sz w:val="22"/>
          <w:szCs w:val="22"/>
          <w:lang w:eastAsia="zh-CN"/>
        </w:rPr>
        <w:t xml:space="preserve"> require</w:t>
      </w:r>
      <w:r w:rsidR="002E1D8B">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w:t>
      </w:r>
      <w:r w:rsidR="00122F6E">
        <w:rPr>
          <w:rFonts w:eastAsiaTheme="minorEastAsia"/>
          <w:color w:val="000000" w:themeColor="text1"/>
          <w:sz w:val="22"/>
          <w:szCs w:val="22"/>
          <w:lang w:eastAsia="zh-CN"/>
        </w:rPr>
        <w:t xml:space="preserve">to configure </w:t>
      </w:r>
      <w:r>
        <w:rPr>
          <w:rFonts w:eastAsiaTheme="minorEastAsia"/>
          <w:color w:val="000000" w:themeColor="text1"/>
          <w:sz w:val="22"/>
          <w:szCs w:val="22"/>
          <w:lang w:eastAsia="zh-CN"/>
        </w:rPr>
        <w:t>periodic new beam detection RS on Scell</w:t>
      </w:r>
      <w:r w:rsidR="002E1D8B">
        <w:rPr>
          <w:rFonts w:eastAsiaTheme="minorEastAsia"/>
          <w:color w:val="000000" w:themeColor="text1"/>
          <w:sz w:val="22"/>
          <w:szCs w:val="22"/>
          <w:lang w:eastAsia="zh-CN"/>
        </w:rPr>
        <w:t xml:space="preserve">, but can work </w:t>
      </w:r>
      <w:r w:rsidR="00E85823">
        <w:rPr>
          <w:rFonts w:eastAsiaTheme="minorEastAsia"/>
          <w:color w:val="000000" w:themeColor="text1"/>
          <w:sz w:val="22"/>
          <w:szCs w:val="22"/>
          <w:lang w:eastAsia="zh-CN"/>
        </w:rPr>
        <w:t xml:space="preserve">and </w:t>
      </w:r>
      <w:r w:rsidR="00BA2FD1">
        <w:rPr>
          <w:rFonts w:eastAsiaTheme="minorEastAsia"/>
          <w:color w:val="000000" w:themeColor="text1"/>
          <w:sz w:val="22"/>
          <w:szCs w:val="22"/>
          <w:lang w:eastAsia="zh-CN"/>
        </w:rPr>
        <w:t xml:space="preserve">allow to </w:t>
      </w:r>
      <w:r w:rsidR="00E85823">
        <w:rPr>
          <w:rFonts w:eastAsiaTheme="minorEastAsia"/>
          <w:color w:val="000000" w:themeColor="text1"/>
          <w:sz w:val="22"/>
          <w:szCs w:val="22"/>
          <w:lang w:eastAsia="zh-CN"/>
        </w:rPr>
        <w:t xml:space="preserve">trigger BFR </w:t>
      </w:r>
      <w:r w:rsidR="002E1D8B">
        <w:rPr>
          <w:rFonts w:eastAsiaTheme="minorEastAsia"/>
          <w:color w:val="000000" w:themeColor="text1"/>
          <w:sz w:val="22"/>
          <w:szCs w:val="22"/>
          <w:lang w:eastAsia="zh-CN"/>
        </w:rPr>
        <w:t xml:space="preserve">when no new beam is found. </w:t>
      </w:r>
      <w:r w:rsidR="000E666F">
        <w:rPr>
          <w:rFonts w:eastAsiaTheme="minorEastAsia"/>
          <w:color w:val="000000" w:themeColor="text1"/>
          <w:sz w:val="22"/>
          <w:szCs w:val="22"/>
          <w:lang w:eastAsia="zh-CN"/>
        </w:rPr>
        <w:t xml:space="preserve">To some extent, </w:t>
      </w:r>
      <w:r w:rsidR="00B7759D">
        <w:rPr>
          <w:rFonts w:eastAsiaTheme="minorEastAsia" w:hint="eastAsia"/>
          <w:color w:val="000000" w:themeColor="text1"/>
          <w:sz w:val="22"/>
          <w:szCs w:val="22"/>
          <w:lang w:eastAsia="zh-CN"/>
        </w:rPr>
        <w:t xml:space="preserve">Alt </w:t>
      </w:r>
      <w:r w:rsidR="00B7759D">
        <w:rPr>
          <w:rFonts w:eastAsiaTheme="minorEastAsia"/>
          <w:color w:val="000000" w:themeColor="text1"/>
          <w:sz w:val="22"/>
          <w:szCs w:val="22"/>
          <w:lang w:eastAsia="zh-CN"/>
        </w:rPr>
        <w:t xml:space="preserve">3 serves a trade-off between Alt 1 and Alt </w:t>
      </w:r>
      <w:r w:rsidR="000E46E4">
        <w:rPr>
          <w:rFonts w:eastAsiaTheme="minorEastAsia"/>
          <w:color w:val="000000" w:themeColor="text1"/>
          <w:sz w:val="22"/>
          <w:szCs w:val="22"/>
          <w:lang w:eastAsia="zh-CN"/>
        </w:rPr>
        <w:t>2</w:t>
      </w:r>
      <w:r w:rsidR="00B7759D">
        <w:rPr>
          <w:rFonts w:eastAsiaTheme="minorEastAsia"/>
          <w:color w:val="000000" w:themeColor="text1"/>
          <w:sz w:val="22"/>
          <w:szCs w:val="22"/>
          <w:lang w:eastAsia="zh-CN"/>
        </w:rPr>
        <w:t>.</w:t>
      </w:r>
    </w:p>
    <w:p w:rsidR="006F5354" w:rsidRPr="006C7F8D" w:rsidRDefault="00082C33" w:rsidP="00DA3876">
      <w:pPr>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9237D2">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w:t>
      </w:r>
      <w:r w:rsidR="009237D2">
        <w:rPr>
          <w:rFonts w:eastAsiaTheme="minorEastAsia"/>
          <w:b/>
          <w:i/>
          <w:color w:val="000000" w:themeColor="text1"/>
          <w:sz w:val="22"/>
          <w:szCs w:val="22"/>
          <w:lang w:eastAsia="zh-CN"/>
        </w:rPr>
        <w:t xml:space="preserve">Alt 2 </w:t>
      </w:r>
      <w:r w:rsidR="000A5836">
        <w:rPr>
          <w:rFonts w:eastAsiaTheme="minorEastAsia"/>
          <w:b/>
          <w:i/>
          <w:color w:val="000000" w:themeColor="text1"/>
          <w:sz w:val="22"/>
          <w:szCs w:val="22"/>
          <w:lang w:eastAsia="zh-CN"/>
        </w:rPr>
        <w:t>and</w:t>
      </w:r>
      <w:r w:rsidR="009237D2">
        <w:rPr>
          <w:rFonts w:eastAsiaTheme="minorEastAsia"/>
          <w:b/>
          <w:i/>
          <w:color w:val="000000" w:themeColor="text1"/>
          <w:sz w:val="22"/>
          <w:szCs w:val="22"/>
          <w:lang w:eastAsia="zh-CN"/>
        </w:rPr>
        <w:t xml:space="preserve"> Alt 3</w:t>
      </w:r>
      <w:r>
        <w:rPr>
          <w:rFonts w:eastAsiaTheme="minorEastAsia" w:hint="eastAsia"/>
          <w:b/>
          <w:i/>
          <w:color w:val="000000" w:themeColor="text1"/>
          <w:sz w:val="22"/>
          <w:szCs w:val="22"/>
          <w:lang w:eastAsia="zh-CN"/>
        </w:rPr>
        <w:t xml:space="preserve"> for BFR response of Scell.</w:t>
      </w:r>
      <w:r w:rsidR="0096618A">
        <w:rPr>
          <w:rFonts w:eastAsiaTheme="minorEastAsia"/>
          <w:b/>
          <w:i/>
          <w:color w:val="000000" w:themeColor="text1"/>
          <w:sz w:val="22"/>
          <w:szCs w:val="22"/>
          <w:lang w:eastAsia="zh-CN"/>
        </w:rPr>
        <w:t xml:space="preserve"> If new beam detection RS is configured</w:t>
      </w:r>
      <w:r w:rsidR="00823439">
        <w:rPr>
          <w:rFonts w:eastAsiaTheme="minorEastAsia"/>
          <w:b/>
          <w:i/>
          <w:color w:val="000000" w:themeColor="text1"/>
          <w:sz w:val="22"/>
          <w:szCs w:val="22"/>
          <w:lang w:eastAsia="zh-CN"/>
        </w:rPr>
        <w:t xml:space="preserve"> to Scell</w:t>
      </w:r>
      <w:r w:rsidR="0096618A">
        <w:rPr>
          <w:rFonts w:eastAsiaTheme="minorEastAsia"/>
          <w:b/>
          <w:i/>
          <w:color w:val="000000" w:themeColor="text1"/>
          <w:sz w:val="22"/>
          <w:szCs w:val="22"/>
          <w:lang w:eastAsia="zh-CN"/>
        </w:rPr>
        <w:t>, support Alt 3, otherwise support Alt 2.</w:t>
      </w:r>
    </w:p>
    <w:p w:rsidR="00BA6CF8" w:rsidRDefault="00BA6CF8"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L1-SINR beam reporting</w:t>
      </w:r>
    </w:p>
    <w:p w:rsidR="00B82A32" w:rsidRPr="00B82A32" w:rsidRDefault="0069554D" w:rsidP="00B82A32">
      <w:pPr>
        <w:spacing w:afterLines="50" w:after="120"/>
        <w:rPr>
          <w:rFonts w:eastAsiaTheme="minorEastAsia" w:hint="eastAsia"/>
          <w:color w:val="000000" w:themeColor="text1"/>
          <w:sz w:val="22"/>
          <w:szCs w:val="22"/>
          <w:lang w:eastAsia="zh-CN"/>
        </w:rPr>
      </w:pPr>
      <w:r w:rsidRPr="00B82A32">
        <w:rPr>
          <w:rFonts w:eastAsiaTheme="minorEastAsia" w:hint="eastAsia"/>
          <w:color w:val="000000" w:themeColor="text1"/>
          <w:sz w:val="22"/>
          <w:szCs w:val="22"/>
          <w:lang w:eastAsia="zh-CN"/>
        </w:rPr>
        <w:t xml:space="preserve">In previous meeting, it is agreed that </w:t>
      </w:r>
      <w:r w:rsidR="00316A70" w:rsidRPr="00B82A32">
        <w:rPr>
          <w:rFonts w:eastAsiaTheme="minorEastAsia" w:hint="eastAsia"/>
          <w:color w:val="000000" w:themeColor="text1"/>
          <w:sz w:val="22"/>
          <w:szCs w:val="22"/>
          <w:lang w:eastAsia="zh-CN"/>
        </w:rPr>
        <w:t>d</w:t>
      </w:r>
      <w:r w:rsidR="00295944" w:rsidRPr="00B82A32">
        <w:rPr>
          <w:rFonts w:eastAsiaTheme="minorEastAsia"/>
          <w:color w:val="000000" w:themeColor="text1"/>
          <w:sz w:val="22"/>
          <w:szCs w:val="22"/>
          <w:lang w:eastAsia="zh-CN"/>
        </w:rPr>
        <w:t xml:space="preserve">edicated resource(s) </w:t>
      </w:r>
      <w:r w:rsidR="00746A6E" w:rsidRPr="00B82A32">
        <w:rPr>
          <w:rFonts w:eastAsiaTheme="minorEastAsia"/>
          <w:color w:val="000000" w:themeColor="text1"/>
          <w:sz w:val="22"/>
          <w:szCs w:val="22"/>
          <w:lang w:eastAsia="zh-CN"/>
        </w:rPr>
        <w:t xml:space="preserve">is used </w:t>
      </w:r>
      <w:r w:rsidR="00295944" w:rsidRPr="00B82A32">
        <w:rPr>
          <w:rFonts w:eastAsiaTheme="minorEastAsia"/>
          <w:color w:val="000000" w:themeColor="text1"/>
          <w:sz w:val="22"/>
          <w:szCs w:val="22"/>
          <w:lang w:eastAsia="zh-CN"/>
        </w:rPr>
        <w:t>for interference measurement</w:t>
      </w:r>
      <w:r w:rsidR="00316A70" w:rsidRPr="00B82A32">
        <w:rPr>
          <w:rFonts w:eastAsiaTheme="minorEastAsia"/>
          <w:color w:val="000000" w:themeColor="text1"/>
          <w:sz w:val="22"/>
          <w:szCs w:val="22"/>
          <w:lang w:eastAsia="zh-CN"/>
        </w:rPr>
        <w:t>.</w:t>
      </w:r>
      <w:r w:rsidR="00316A70" w:rsidRPr="00B82A32">
        <w:rPr>
          <w:rFonts w:eastAsiaTheme="minorEastAsia" w:hint="eastAsia"/>
          <w:color w:val="000000" w:themeColor="text1"/>
          <w:sz w:val="22"/>
          <w:szCs w:val="22"/>
          <w:lang w:eastAsia="zh-CN"/>
        </w:rPr>
        <w:t xml:space="preserve"> </w:t>
      </w:r>
      <w:r w:rsidR="00535662" w:rsidRPr="00B82A32">
        <w:rPr>
          <w:rFonts w:eastAsiaTheme="minorEastAsia" w:hint="eastAsia"/>
          <w:color w:val="000000" w:themeColor="text1"/>
          <w:sz w:val="22"/>
          <w:szCs w:val="22"/>
          <w:lang w:eastAsia="zh-CN"/>
        </w:rPr>
        <w:t xml:space="preserve">Dedicated resources for interference measurement can </w:t>
      </w:r>
      <w:r w:rsidR="004724BE" w:rsidRPr="00B82A32">
        <w:rPr>
          <w:rFonts w:eastAsiaTheme="minorEastAsia" w:hint="eastAsia"/>
          <w:color w:val="000000" w:themeColor="text1"/>
          <w:sz w:val="22"/>
          <w:szCs w:val="22"/>
          <w:lang w:eastAsia="zh-CN"/>
        </w:rPr>
        <w:t xml:space="preserve">better support interference-aware beam </w:t>
      </w:r>
      <w:r w:rsidR="004724BE" w:rsidRPr="00B82A32">
        <w:rPr>
          <w:rFonts w:eastAsiaTheme="minorEastAsia"/>
          <w:color w:val="000000" w:themeColor="text1"/>
          <w:sz w:val="22"/>
          <w:szCs w:val="22"/>
          <w:lang w:eastAsia="zh-CN"/>
        </w:rPr>
        <w:t>measurement</w:t>
      </w:r>
      <w:r w:rsidR="00535662" w:rsidRPr="00B82A32">
        <w:rPr>
          <w:rFonts w:eastAsiaTheme="minorEastAsia" w:hint="eastAsia"/>
          <w:color w:val="000000" w:themeColor="text1"/>
          <w:sz w:val="22"/>
          <w:szCs w:val="22"/>
          <w:lang w:eastAsia="zh-CN"/>
        </w:rPr>
        <w:t xml:space="preserve"> in Rel.16. Therefore, it is necessary to </w:t>
      </w:r>
      <w:r w:rsidR="00DB79DA" w:rsidRPr="00B82A32">
        <w:rPr>
          <w:rFonts w:eastAsiaTheme="minorEastAsia" w:hint="eastAsia"/>
          <w:color w:val="000000" w:themeColor="text1"/>
          <w:sz w:val="22"/>
          <w:szCs w:val="22"/>
          <w:lang w:eastAsia="zh-CN"/>
        </w:rPr>
        <w:t xml:space="preserve">explicitly </w:t>
      </w:r>
      <w:r w:rsidR="00535662" w:rsidRPr="00B82A32">
        <w:rPr>
          <w:rFonts w:eastAsiaTheme="minorEastAsia" w:hint="eastAsia"/>
          <w:color w:val="000000" w:themeColor="text1"/>
          <w:sz w:val="22"/>
          <w:szCs w:val="22"/>
          <w:lang w:eastAsia="zh-CN"/>
        </w:rPr>
        <w:t xml:space="preserve">configure both signal and </w:t>
      </w:r>
      <w:r w:rsidR="00535662" w:rsidRPr="00B82A32">
        <w:rPr>
          <w:rFonts w:eastAsiaTheme="minorEastAsia"/>
          <w:color w:val="000000" w:themeColor="text1"/>
          <w:sz w:val="22"/>
          <w:szCs w:val="22"/>
          <w:lang w:eastAsia="zh-CN"/>
        </w:rPr>
        <w:t>interference</w:t>
      </w:r>
      <w:r w:rsidR="00535662" w:rsidRPr="00B82A32">
        <w:rPr>
          <w:rFonts w:eastAsiaTheme="minorEastAsia" w:hint="eastAsia"/>
          <w:color w:val="000000" w:themeColor="text1"/>
          <w:sz w:val="22"/>
          <w:szCs w:val="22"/>
          <w:lang w:eastAsia="zh-CN"/>
        </w:rPr>
        <w:t xml:space="preserve"> part for the beam measurement. </w:t>
      </w:r>
      <w:r w:rsidR="00DB79DA" w:rsidRPr="00B82A32">
        <w:rPr>
          <w:rFonts w:eastAsiaTheme="minorEastAsia" w:hint="eastAsia"/>
          <w:color w:val="000000" w:themeColor="text1"/>
          <w:sz w:val="22"/>
          <w:szCs w:val="22"/>
          <w:lang w:eastAsia="zh-CN"/>
        </w:rPr>
        <w:t>S</w:t>
      </w:r>
      <w:r w:rsidR="00535662" w:rsidRPr="00B82A32">
        <w:rPr>
          <w:rFonts w:eastAsiaTheme="minorEastAsia" w:hint="eastAsia"/>
          <w:color w:val="000000" w:themeColor="text1"/>
          <w:sz w:val="22"/>
          <w:szCs w:val="22"/>
          <w:lang w:eastAsia="zh-CN"/>
        </w:rPr>
        <w:t xml:space="preserve">imilar to the Rel.15 CSI framework and as a natural </w:t>
      </w:r>
      <w:r w:rsidR="00535662" w:rsidRPr="00B82A32">
        <w:rPr>
          <w:rFonts w:eastAsiaTheme="minorEastAsia"/>
          <w:color w:val="000000" w:themeColor="text1"/>
          <w:sz w:val="22"/>
          <w:szCs w:val="22"/>
          <w:lang w:eastAsia="zh-CN"/>
        </w:rPr>
        <w:t>extension</w:t>
      </w:r>
      <w:r w:rsidR="00535662" w:rsidRPr="00B82A32">
        <w:rPr>
          <w:rFonts w:eastAsiaTheme="minorEastAsia" w:hint="eastAsia"/>
          <w:color w:val="000000" w:themeColor="text1"/>
          <w:sz w:val="22"/>
          <w:szCs w:val="22"/>
          <w:lang w:eastAsia="zh-CN"/>
        </w:rPr>
        <w:t>, a resource setting for channel measurement and one or two resource setting</w:t>
      </w:r>
      <w:r w:rsidR="001A2AE6" w:rsidRPr="00B82A32">
        <w:rPr>
          <w:rFonts w:eastAsiaTheme="minorEastAsia" w:hint="eastAsia"/>
          <w:color w:val="000000" w:themeColor="text1"/>
          <w:sz w:val="22"/>
          <w:szCs w:val="22"/>
          <w:lang w:eastAsia="zh-CN"/>
        </w:rPr>
        <w:t>s</w:t>
      </w:r>
      <w:r w:rsidR="00535662" w:rsidRPr="00B82A32">
        <w:rPr>
          <w:rFonts w:eastAsiaTheme="minorEastAsia" w:hint="eastAsia"/>
          <w:color w:val="000000" w:themeColor="text1"/>
          <w:sz w:val="22"/>
          <w:szCs w:val="22"/>
          <w:lang w:eastAsia="zh-CN"/>
        </w:rPr>
        <w:t xml:space="preserve"> for interference measurement can be configured as the signal and interference part for beam measurement in Rel.16. </w:t>
      </w:r>
      <w:r w:rsidR="008448AC" w:rsidRPr="00B82A32">
        <w:rPr>
          <w:rFonts w:eastAsiaTheme="minorEastAsia" w:hint="eastAsia"/>
          <w:color w:val="000000" w:themeColor="text1"/>
          <w:sz w:val="22"/>
          <w:szCs w:val="22"/>
          <w:lang w:eastAsia="zh-CN"/>
        </w:rPr>
        <w:t xml:space="preserve">Moreover, the resource setting can comprise </w:t>
      </w:r>
      <w:r w:rsidR="00693A0B" w:rsidRPr="00B82A32">
        <w:rPr>
          <w:rFonts w:eastAsiaTheme="minorEastAsia" w:hint="eastAsia"/>
          <w:color w:val="000000" w:themeColor="text1"/>
          <w:sz w:val="22"/>
          <w:szCs w:val="22"/>
          <w:lang w:eastAsia="zh-CN"/>
        </w:rPr>
        <w:t xml:space="preserve">either </w:t>
      </w:r>
      <w:r w:rsidR="008448AC" w:rsidRPr="00B82A32">
        <w:rPr>
          <w:rFonts w:eastAsiaTheme="minorEastAsia" w:hint="eastAsia"/>
          <w:color w:val="000000" w:themeColor="text1"/>
          <w:sz w:val="22"/>
          <w:szCs w:val="22"/>
          <w:lang w:eastAsia="zh-CN"/>
        </w:rPr>
        <w:t>a set of CSI-RSs or a set of SSBs.</w:t>
      </w:r>
      <w:r w:rsidR="00DB79DA" w:rsidRPr="00B82A32">
        <w:rPr>
          <w:rFonts w:eastAsiaTheme="minorEastAsia" w:hint="eastAsia"/>
          <w:color w:val="000000" w:themeColor="text1"/>
          <w:sz w:val="22"/>
          <w:szCs w:val="22"/>
          <w:lang w:eastAsia="zh-CN"/>
        </w:rPr>
        <w:t xml:space="preserve"> </w:t>
      </w:r>
      <w:r w:rsidR="00D854EF" w:rsidRPr="00B82A32">
        <w:rPr>
          <w:rFonts w:eastAsiaTheme="minorEastAsia" w:hint="eastAsia"/>
          <w:color w:val="000000" w:themeColor="text1"/>
          <w:sz w:val="22"/>
          <w:szCs w:val="22"/>
          <w:lang w:eastAsia="zh-CN"/>
        </w:rPr>
        <w:t>Both NZP and ZP based CSI-RS can be configured as the interference part.</w:t>
      </w:r>
    </w:p>
    <w:p w:rsidR="009F1968" w:rsidRPr="00B82A32" w:rsidRDefault="009F1968" w:rsidP="00B82A32">
      <w:pPr>
        <w:jc w:val="both"/>
        <w:rPr>
          <w:rFonts w:eastAsiaTheme="minorEastAsia"/>
          <w:b/>
          <w:i/>
          <w:color w:val="000000" w:themeColor="text1"/>
          <w:sz w:val="22"/>
          <w:szCs w:val="22"/>
          <w:lang w:eastAsia="zh-CN"/>
        </w:rPr>
      </w:pPr>
      <w:r w:rsidRPr="00B82A32">
        <w:rPr>
          <w:rFonts w:eastAsiaTheme="minorEastAsia" w:hint="eastAsia"/>
          <w:b/>
          <w:i/>
          <w:color w:val="000000" w:themeColor="text1"/>
          <w:sz w:val="22"/>
          <w:szCs w:val="22"/>
          <w:lang w:eastAsia="zh-CN"/>
        </w:rPr>
        <w:t xml:space="preserve">Proposal </w:t>
      </w:r>
      <w:r w:rsidR="005F5C86" w:rsidRPr="00B82A32">
        <w:rPr>
          <w:rFonts w:eastAsiaTheme="minorEastAsia"/>
          <w:b/>
          <w:i/>
          <w:color w:val="000000" w:themeColor="text1"/>
          <w:sz w:val="22"/>
          <w:szCs w:val="22"/>
          <w:lang w:eastAsia="zh-CN"/>
        </w:rPr>
        <w:t>4</w:t>
      </w:r>
      <w:r w:rsidRPr="00B82A32">
        <w:rPr>
          <w:rFonts w:eastAsiaTheme="minorEastAsia" w:hint="eastAsia"/>
          <w:b/>
          <w:i/>
          <w:color w:val="000000" w:themeColor="text1"/>
          <w:sz w:val="22"/>
          <w:szCs w:val="22"/>
          <w:lang w:eastAsia="zh-CN"/>
        </w:rPr>
        <w:t xml:space="preserve">: Support </w:t>
      </w:r>
      <w:r w:rsidR="005D0A2C" w:rsidRPr="00B82A32">
        <w:rPr>
          <w:rFonts w:eastAsiaTheme="minorEastAsia" w:hint="eastAsia"/>
          <w:b/>
          <w:i/>
          <w:color w:val="000000" w:themeColor="text1"/>
          <w:sz w:val="22"/>
          <w:szCs w:val="22"/>
          <w:lang w:eastAsia="zh-CN"/>
        </w:rPr>
        <w:t xml:space="preserve">NZP and ZP based CSI-RS </w:t>
      </w:r>
      <w:r w:rsidR="005D0A2C" w:rsidRPr="00B82A32">
        <w:rPr>
          <w:rFonts w:eastAsiaTheme="minorEastAsia"/>
          <w:b/>
          <w:i/>
          <w:color w:val="000000" w:themeColor="text1"/>
          <w:sz w:val="22"/>
          <w:szCs w:val="22"/>
          <w:lang w:eastAsia="zh-CN"/>
        </w:rPr>
        <w:t xml:space="preserve">as </w:t>
      </w:r>
      <w:r w:rsidR="00EE5034" w:rsidRPr="00B82A32">
        <w:rPr>
          <w:rFonts w:eastAsiaTheme="minorEastAsia" w:hint="eastAsia"/>
          <w:b/>
          <w:i/>
          <w:color w:val="000000" w:themeColor="text1"/>
          <w:sz w:val="22"/>
          <w:szCs w:val="22"/>
          <w:lang w:eastAsia="zh-CN"/>
        </w:rPr>
        <w:t>dedicated resources for interference measurement</w:t>
      </w:r>
      <w:r w:rsidRPr="00B82A32">
        <w:rPr>
          <w:rFonts w:eastAsiaTheme="minorEastAsia" w:hint="eastAsia"/>
          <w:b/>
          <w:i/>
          <w:color w:val="000000" w:themeColor="text1"/>
          <w:sz w:val="22"/>
          <w:szCs w:val="22"/>
          <w:lang w:eastAsia="zh-CN"/>
        </w:rPr>
        <w:t xml:space="preserve"> </w:t>
      </w:r>
      <w:r w:rsidR="005D0A2C" w:rsidRPr="00B82A32">
        <w:rPr>
          <w:rFonts w:eastAsiaTheme="minorEastAsia"/>
          <w:b/>
          <w:i/>
          <w:color w:val="000000" w:themeColor="text1"/>
          <w:sz w:val="22"/>
          <w:szCs w:val="22"/>
          <w:lang w:eastAsia="zh-CN"/>
        </w:rPr>
        <w:t>in</w:t>
      </w:r>
      <w:r w:rsidR="00F16E68" w:rsidRPr="00B82A32">
        <w:rPr>
          <w:rFonts w:eastAsiaTheme="minorEastAsia" w:hint="eastAsia"/>
          <w:b/>
          <w:i/>
          <w:color w:val="000000" w:themeColor="text1"/>
          <w:sz w:val="22"/>
          <w:szCs w:val="22"/>
          <w:lang w:eastAsia="zh-CN"/>
        </w:rPr>
        <w:t xml:space="preserve"> L1-SINR</w:t>
      </w:r>
      <w:r w:rsidR="00A5329C" w:rsidRPr="00B82A32">
        <w:rPr>
          <w:rFonts w:eastAsiaTheme="minorEastAsia" w:hint="eastAsia"/>
          <w:b/>
          <w:i/>
          <w:color w:val="000000" w:themeColor="text1"/>
          <w:sz w:val="22"/>
          <w:szCs w:val="22"/>
          <w:lang w:eastAsia="zh-CN"/>
        </w:rPr>
        <w:t>-based beam</w:t>
      </w:r>
      <w:r w:rsidR="00F16E68" w:rsidRPr="00B82A32">
        <w:rPr>
          <w:rFonts w:eastAsiaTheme="minorEastAsia" w:hint="eastAsia"/>
          <w:b/>
          <w:i/>
          <w:color w:val="000000" w:themeColor="text1"/>
          <w:sz w:val="22"/>
          <w:szCs w:val="22"/>
          <w:lang w:eastAsia="zh-CN"/>
        </w:rPr>
        <w:t xml:space="preserve"> reporting</w:t>
      </w:r>
      <w:r w:rsidRPr="00B82A32">
        <w:rPr>
          <w:rFonts w:eastAsiaTheme="minorEastAsia" w:hint="eastAsia"/>
          <w:b/>
          <w:i/>
          <w:color w:val="000000" w:themeColor="text1"/>
          <w:sz w:val="22"/>
          <w:szCs w:val="22"/>
          <w:lang w:eastAsia="zh-CN"/>
        </w:rPr>
        <w:t>.</w:t>
      </w:r>
    </w:p>
    <w:p w:rsidR="00C70522" w:rsidRPr="00B82A32" w:rsidRDefault="003D0751" w:rsidP="001C5772">
      <w:pPr>
        <w:spacing w:afterLines="50" w:after="120"/>
        <w:rPr>
          <w:rFonts w:eastAsiaTheme="minorEastAsia"/>
          <w:color w:val="000000" w:themeColor="text1"/>
          <w:sz w:val="22"/>
          <w:szCs w:val="22"/>
          <w:lang w:eastAsia="zh-CN"/>
        </w:rPr>
      </w:pPr>
      <w:r w:rsidRPr="00B82A32">
        <w:rPr>
          <w:rFonts w:eastAsiaTheme="minorEastAsia" w:hint="eastAsia"/>
          <w:color w:val="000000" w:themeColor="text1"/>
          <w:sz w:val="22"/>
          <w:szCs w:val="22"/>
          <w:lang w:eastAsia="zh-CN"/>
        </w:rPr>
        <w:t xml:space="preserve">In the CSI framework of Rel.15, one RS for channel </w:t>
      </w:r>
      <w:r w:rsidRPr="00B82A32">
        <w:rPr>
          <w:rFonts w:eastAsiaTheme="minorEastAsia"/>
          <w:color w:val="000000" w:themeColor="text1"/>
          <w:sz w:val="22"/>
          <w:szCs w:val="22"/>
          <w:lang w:eastAsia="zh-CN"/>
        </w:rPr>
        <w:t>measurement</w:t>
      </w:r>
      <w:r w:rsidRPr="00B82A32">
        <w:rPr>
          <w:rFonts w:eastAsiaTheme="minorEastAsia" w:hint="eastAsia"/>
          <w:color w:val="000000" w:themeColor="text1"/>
          <w:sz w:val="22"/>
          <w:szCs w:val="22"/>
          <w:lang w:eastAsia="zh-CN"/>
        </w:rPr>
        <w:t xml:space="preserve"> can be associated with one or more RSs for interference measurement. Currently, the maximum number of RSs for L1-RSRP </w:t>
      </w:r>
      <w:r w:rsidRPr="00B82A32">
        <w:rPr>
          <w:rFonts w:eastAsiaTheme="minorEastAsia"/>
          <w:color w:val="000000" w:themeColor="text1"/>
          <w:sz w:val="22"/>
          <w:szCs w:val="22"/>
          <w:lang w:eastAsia="zh-CN"/>
        </w:rPr>
        <w:t>reporting</w:t>
      </w:r>
      <w:r w:rsidRPr="00B82A32">
        <w:rPr>
          <w:rFonts w:eastAsiaTheme="minorEastAsia" w:hint="eastAsia"/>
          <w:color w:val="000000" w:themeColor="text1"/>
          <w:sz w:val="22"/>
          <w:szCs w:val="22"/>
          <w:lang w:eastAsia="zh-CN"/>
        </w:rPr>
        <w:t xml:space="preserve"> is 64. When </w:t>
      </w:r>
      <w:r w:rsidRPr="00B82A32">
        <w:rPr>
          <w:rFonts w:eastAsiaTheme="minorEastAsia"/>
          <w:color w:val="000000" w:themeColor="text1"/>
          <w:sz w:val="22"/>
          <w:szCs w:val="22"/>
          <w:lang w:eastAsia="zh-CN"/>
        </w:rPr>
        <w:t>reusing</w:t>
      </w:r>
      <w:r w:rsidRPr="00B82A32">
        <w:rPr>
          <w:rFonts w:eastAsiaTheme="minorEastAsia" w:hint="eastAsia"/>
          <w:color w:val="000000" w:themeColor="text1"/>
          <w:sz w:val="22"/>
          <w:szCs w:val="22"/>
          <w:lang w:eastAsia="zh-CN"/>
        </w:rPr>
        <w:t xml:space="preserve"> this framework for L1-SINR</w:t>
      </w:r>
      <w:r w:rsidR="004C2EDF" w:rsidRPr="00B82A32">
        <w:rPr>
          <w:rFonts w:eastAsiaTheme="minorEastAsia" w:hint="eastAsia"/>
          <w:color w:val="000000" w:themeColor="text1"/>
          <w:sz w:val="22"/>
          <w:szCs w:val="22"/>
          <w:lang w:eastAsia="zh-CN"/>
        </w:rPr>
        <w:t>-based</w:t>
      </w:r>
      <w:r w:rsidRPr="00B82A32">
        <w:rPr>
          <w:rFonts w:eastAsiaTheme="minorEastAsia" w:hint="eastAsia"/>
          <w:color w:val="000000" w:themeColor="text1"/>
          <w:sz w:val="22"/>
          <w:szCs w:val="22"/>
          <w:lang w:eastAsia="zh-CN"/>
        </w:rPr>
        <w:t xml:space="preserve"> rep</w:t>
      </w:r>
      <w:r w:rsidR="00A34DB6" w:rsidRPr="00B82A32">
        <w:rPr>
          <w:rFonts w:eastAsiaTheme="minorEastAsia" w:hint="eastAsia"/>
          <w:color w:val="000000" w:themeColor="text1"/>
          <w:sz w:val="22"/>
          <w:szCs w:val="22"/>
          <w:lang w:eastAsia="zh-CN"/>
        </w:rPr>
        <w:t>o</w:t>
      </w:r>
      <w:r w:rsidRPr="00B82A32">
        <w:rPr>
          <w:rFonts w:eastAsiaTheme="minorEastAsia" w:hint="eastAsia"/>
          <w:color w:val="000000" w:themeColor="text1"/>
          <w:sz w:val="22"/>
          <w:szCs w:val="22"/>
          <w:lang w:eastAsia="zh-CN"/>
        </w:rPr>
        <w:t xml:space="preserve">rting, the number of RSs for interference measurement can be </w:t>
      </w:r>
      <w:r w:rsidR="002166CA" w:rsidRPr="00B82A32">
        <w:rPr>
          <w:rFonts w:eastAsiaTheme="minorEastAsia" w:hint="eastAsia"/>
          <w:color w:val="000000" w:themeColor="text1"/>
          <w:sz w:val="22"/>
          <w:szCs w:val="22"/>
          <w:lang w:eastAsia="zh-CN"/>
        </w:rPr>
        <w:t xml:space="preserve">doubled or even more, which cause a significant </w:t>
      </w:r>
      <w:r w:rsidR="002166CA" w:rsidRPr="00B82A32">
        <w:rPr>
          <w:rFonts w:eastAsiaTheme="minorEastAsia"/>
          <w:color w:val="000000" w:themeColor="text1"/>
          <w:sz w:val="22"/>
          <w:szCs w:val="22"/>
          <w:lang w:eastAsia="zh-CN"/>
        </w:rPr>
        <w:t>signalling</w:t>
      </w:r>
      <w:r w:rsidR="002166CA" w:rsidRPr="00B82A32">
        <w:rPr>
          <w:rFonts w:eastAsiaTheme="minorEastAsia" w:hint="eastAsia"/>
          <w:color w:val="000000" w:themeColor="text1"/>
          <w:sz w:val="22"/>
          <w:szCs w:val="22"/>
          <w:lang w:eastAsia="zh-CN"/>
        </w:rPr>
        <w:t xml:space="preserve"> overhead</w:t>
      </w:r>
      <w:r w:rsidRPr="00B82A32">
        <w:rPr>
          <w:rFonts w:eastAsiaTheme="minorEastAsia" w:hint="eastAsia"/>
          <w:color w:val="000000" w:themeColor="text1"/>
          <w:sz w:val="22"/>
          <w:szCs w:val="22"/>
          <w:lang w:eastAsia="zh-CN"/>
        </w:rPr>
        <w:t xml:space="preserve">. </w:t>
      </w:r>
      <w:r w:rsidR="00706776" w:rsidRPr="00B82A32">
        <w:rPr>
          <w:rFonts w:eastAsiaTheme="minorEastAsia" w:hint="eastAsia"/>
          <w:color w:val="000000" w:themeColor="text1"/>
          <w:sz w:val="22"/>
          <w:szCs w:val="22"/>
          <w:lang w:eastAsia="zh-CN"/>
        </w:rPr>
        <w:t>To reduce the number of RS</w:t>
      </w:r>
      <w:r w:rsidR="00702C31" w:rsidRPr="00B82A32">
        <w:rPr>
          <w:rFonts w:eastAsiaTheme="minorEastAsia" w:hint="eastAsia"/>
          <w:color w:val="000000" w:themeColor="text1"/>
          <w:sz w:val="22"/>
          <w:szCs w:val="22"/>
          <w:lang w:eastAsia="zh-CN"/>
        </w:rPr>
        <w:t>s</w:t>
      </w:r>
      <w:r w:rsidR="00706776" w:rsidRPr="00B82A32">
        <w:rPr>
          <w:rFonts w:eastAsiaTheme="minorEastAsia" w:hint="eastAsia"/>
          <w:color w:val="000000" w:themeColor="text1"/>
          <w:sz w:val="22"/>
          <w:szCs w:val="22"/>
          <w:lang w:eastAsia="zh-CN"/>
        </w:rPr>
        <w:t xml:space="preserve"> for L1-RSRP reporting, not all the RSs configured for the signal part needs to be </w:t>
      </w:r>
      <w:r w:rsidR="00706776" w:rsidRPr="00B82A32">
        <w:rPr>
          <w:rFonts w:eastAsiaTheme="minorEastAsia"/>
          <w:color w:val="000000" w:themeColor="text1"/>
          <w:sz w:val="22"/>
          <w:szCs w:val="22"/>
          <w:lang w:eastAsia="zh-CN"/>
        </w:rPr>
        <w:t>associated</w:t>
      </w:r>
      <w:r w:rsidR="00706776" w:rsidRPr="00B82A32">
        <w:rPr>
          <w:rFonts w:eastAsiaTheme="minorEastAsia" w:hint="eastAsia"/>
          <w:color w:val="000000" w:themeColor="text1"/>
          <w:sz w:val="22"/>
          <w:szCs w:val="22"/>
          <w:lang w:eastAsia="zh-CN"/>
        </w:rPr>
        <w:t xml:space="preserve"> with interference measurement, when considering not all the measured beams are needed to be re</w:t>
      </w:r>
      <w:r w:rsidR="00F27248" w:rsidRPr="00B82A32">
        <w:rPr>
          <w:rFonts w:eastAsiaTheme="minorEastAsia" w:hint="eastAsia"/>
          <w:color w:val="000000" w:themeColor="text1"/>
          <w:sz w:val="22"/>
          <w:szCs w:val="22"/>
          <w:lang w:eastAsia="zh-CN"/>
        </w:rPr>
        <w:t>ported in the L1-SINR reporting</w:t>
      </w:r>
      <w:r w:rsidR="00E24299" w:rsidRPr="00B82A32">
        <w:rPr>
          <w:rFonts w:eastAsiaTheme="minorEastAsia" w:hint="eastAsia"/>
          <w:color w:val="000000" w:themeColor="text1"/>
          <w:sz w:val="22"/>
          <w:szCs w:val="22"/>
          <w:lang w:eastAsia="zh-CN"/>
        </w:rPr>
        <w:t xml:space="preserve">, </w:t>
      </w:r>
      <w:r w:rsidR="00E24299" w:rsidRPr="00B82A32">
        <w:rPr>
          <w:rFonts w:eastAsiaTheme="minorEastAsia"/>
          <w:color w:val="000000" w:themeColor="text1"/>
          <w:sz w:val="22"/>
          <w:szCs w:val="22"/>
          <w:lang w:eastAsia="zh-CN"/>
        </w:rPr>
        <w:t>especially</w:t>
      </w:r>
      <w:r w:rsidR="00E24299" w:rsidRPr="00B82A32">
        <w:rPr>
          <w:rFonts w:eastAsiaTheme="minorEastAsia" w:hint="eastAsia"/>
          <w:color w:val="000000" w:themeColor="text1"/>
          <w:sz w:val="22"/>
          <w:szCs w:val="22"/>
          <w:lang w:eastAsia="zh-CN"/>
        </w:rPr>
        <w:t xml:space="preserve"> for the beams with small value of RSRPs</w:t>
      </w:r>
      <w:r w:rsidR="00F27248" w:rsidRPr="00B82A32">
        <w:rPr>
          <w:rFonts w:eastAsiaTheme="minorEastAsia" w:hint="eastAsia"/>
          <w:color w:val="000000" w:themeColor="text1"/>
          <w:sz w:val="22"/>
          <w:szCs w:val="22"/>
          <w:lang w:eastAsia="zh-CN"/>
        </w:rPr>
        <w:t>.</w:t>
      </w:r>
    </w:p>
    <w:p w:rsidR="00E46D22" w:rsidRPr="004C5237" w:rsidRDefault="00E46D22" w:rsidP="00E46D2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5F5C86">
        <w:rPr>
          <w:rFonts w:eastAsiaTheme="minorEastAsia"/>
          <w:b/>
          <w:i/>
          <w:color w:val="000000" w:themeColor="text1"/>
          <w:sz w:val="22"/>
          <w:szCs w:val="22"/>
          <w:lang w:eastAsia="zh-CN"/>
        </w:rPr>
        <w:t>5</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hint="eastAsia"/>
          <w:b/>
          <w:i/>
          <w:color w:val="000000" w:themeColor="text1"/>
          <w:sz w:val="22"/>
          <w:szCs w:val="22"/>
          <w:lang w:eastAsia="zh-CN"/>
        </w:rPr>
        <w:t>not all the RSs for</w:t>
      </w:r>
      <w:r w:rsidR="00591D8F">
        <w:rPr>
          <w:rFonts w:eastAsiaTheme="minorEastAsia" w:hint="eastAsia"/>
          <w:b/>
          <w:i/>
          <w:color w:val="000000" w:themeColor="text1"/>
          <w:sz w:val="22"/>
          <w:szCs w:val="22"/>
          <w:lang w:eastAsia="zh-CN"/>
        </w:rPr>
        <w:t xml:space="preserve"> the</w:t>
      </w:r>
      <w:r>
        <w:rPr>
          <w:rFonts w:eastAsiaTheme="minorEastAsia" w:hint="eastAsia"/>
          <w:b/>
          <w:i/>
          <w:color w:val="000000" w:themeColor="text1"/>
          <w:sz w:val="22"/>
          <w:szCs w:val="22"/>
          <w:lang w:eastAsia="zh-CN"/>
        </w:rPr>
        <w:t xml:space="preserve"> signal part are associated with the RSs for </w:t>
      </w:r>
      <w:r w:rsidR="00591D8F">
        <w:rPr>
          <w:rFonts w:eastAsiaTheme="minorEastAsia" w:hint="eastAsia"/>
          <w:b/>
          <w:i/>
          <w:color w:val="000000" w:themeColor="text1"/>
          <w:sz w:val="22"/>
          <w:szCs w:val="22"/>
          <w:lang w:eastAsia="zh-CN"/>
        </w:rPr>
        <w:t xml:space="preserve">the </w:t>
      </w:r>
      <w:r>
        <w:rPr>
          <w:rFonts w:eastAsiaTheme="minorEastAsia" w:hint="eastAsia"/>
          <w:b/>
          <w:i/>
          <w:color w:val="000000" w:themeColor="text1"/>
          <w:sz w:val="22"/>
          <w:szCs w:val="22"/>
          <w:lang w:eastAsia="zh-CN"/>
        </w:rPr>
        <w:t xml:space="preserve">interference </w:t>
      </w:r>
      <w:r w:rsidR="008826FD">
        <w:rPr>
          <w:rFonts w:eastAsiaTheme="minorEastAsia" w:hint="eastAsia"/>
          <w:b/>
          <w:i/>
          <w:color w:val="000000" w:themeColor="text1"/>
          <w:sz w:val="22"/>
          <w:szCs w:val="22"/>
          <w:lang w:eastAsia="zh-CN"/>
        </w:rPr>
        <w:t>part</w:t>
      </w:r>
      <w:r w:rsidR="0051555F">
        <w:rPr>
          <w:rFonts w:eastAsiaTheme="minorEastAsia"/>
          <w:b/>
          <w:i/>
          <w:color w:val="000000" w:themeColor="text1"/>
          <w:sz w:val="22"/>
          <w:szCs w:val="22"/>
          <w:lang w:eastAsia="zh-CN"/>
        </w:rPr>
        <w:t>.</w:t>
      </w:r>
      <w:bookmarkStart w:id="6" w:name="_GoBack"/>
      <w:bookmarkEnd w:id="6"/>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41694" w:rsidRDefault="00141694" w:rsidP="00141694">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lastRenderedPageBreak/>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hint="eastAsia"/>
          <w:b/>
          <w:i/>
          <w:color w:val="000000" w:themeColor="text1"/>
          <w:sz w:val="22"/>
          <w:szCs w:val="22"/>
          <w:lang w:eastAsia="zh-CN"/>
        </w:rPr>
        <w:t>MAC-CE on Pcell for both BFR of DL-only and DL-UL Scells</w:t>
      </w:r>
      <w:r w:rsidRPr="007D77D0">
        <w:rPr>
          <w:rFonts w:eastAsiaTheme="minorEastAsia" w:hint="eastAsia"/>
          <w:b/>
          <w:i/>
          <w:color w:val="000000" w:themeColor="text1"/>
          <w:sz w:val="22"/>
          <w:szCs w:val="22"/>
          <w:lang w:eastAsia="zh-CN"/>
        </w:rPr>
        <w:t>.</w:t>
      </w:r>
    </w:p>
    <w:p w:rsidR="00A66246" w:rsidRDefault="004C5237"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reuse of </w:t>
      </w:r>
      <w:r>
        <w:rPr>
          <w:rFonts w:eastAsiaTheme="minorEastAsia" w:hint="eastAsia"/>
          <w:b/>
          <w:i/>
          <w:color w:val="000000" w:themeColor="text1"/>
          <w:sz w:val="22"/>
          <w:szCs w:val="22"/>
          <w:lang w:eastAsia="zh-CN"/>
        </w:rPr>
        <w:t>BFR-CORESET on Pcell for BFR response of Scell.</w:t>
      </w:r>
    </w:p>
    <w:p w:rsidR="001516C9" w:rsidRPr="006C7F8D" w:rsidRDefault="001516C9" w:rsidP="001516C9">
      <w:pPr>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w:t>
      </w:r>
      <w:r>
        <w:rPr>
          <w:rFonts w:eastAsiaTheme="minorEastAsia"/>
          <w:b/>
          <w:i/>
          <w:color w:val="000000" w:themeColor="text1"/>
          <w:sz w:val="22"/>
          <w:szCs w:val="22"/>
          <w:lang w:eastAsia="zh-CN"/>
        </w:rPr>
        <w:t>Alt 2 and Alt 3</w:t>
      </w:r>
      <w:r>
        <w:rPr>
          <w:rFonts w:eastAsiaTheme="minorEastAsia" w:hint="eastAsia"/>
          <w:b/>
          <w:i/>
          <w:color w:val="000000" w:themeColor="text1"/>
          <w:sz w:val="22"/>
          <w:szCs w:val="22"/>
          <w:lang w:eastAsia="zh-CN"/>
        </w:rPr>
        <w:t xml:space="preserve"> for BFR response of Scell.</w:t>
      </w:r>
      <w:r>
        <w:rPr>
          <w:rFonts w:eastAsiaTheme="minorEastAsia"/>
          <w:b/>
          <w:i/>
          <w:color w:val="000000" w:themeColor="text1"/>
          <w:sz w:val="22"/>
          <w:szCs w:val="22"/>
          <w:lang w:eastAsia="zh-CN"/>
        </w:rPr>
        <w:t xml:space="preserve"> If new beam detection RS is configured, support Alt 3, otherwise support Alt 2.</w:t>
      </w:r>
    </w:p>
    <w:p w:rsidR="00BA05A0" w:rsidRPr="004C5237" w:rsidRDefault="001516C9" w:rsidP="00BA05A0">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EA009C">
        <w:rPr>
          <w:rFonts w:eastAsiaTheme="minorEastAsia" w:hint="eastAsia"/>
          <w:b/>
          <w:i/>
          <w:color w:val="000000" w:themeColor="text1"/>
          <w:sz w:val="22"/>
          <w:szCs w:val="22"/>
          <w:lang w:eastAsia="zh-CN"/>
        </w:rPr>
        <w:t xml:space="preserve">Support </w:t>
      </w:r>
      <w:r w:rsidRPr="005D0A2C">
        <w:rPr>
          <w:rFonts w:eastAsiaTheme="minorEastAsia" w:hint="eastAsia"/>
          <w:b/>
          <w:i/>
          <w:color w:val="000000" w:themeColor="text1"/>
          <w:sz w:val="22"/>
          <w:szCs w:val="22"/>
          <w:lang w:eastAsia="zh-CN"/>
        </w:rPr>
        <w:t xml:space="preserve">NZP and ZP based CSI-RS </w:t>
      </w:r>
      <w:r w:rsidRPr="005D0A2C">
        <w:rPr>
          <w:rFonts w:eastAsiaTheme="minorEastAsia"/>
          <w:b/>
          <w:i/>
          <w:color w:val="000000" w:themeColor="text1"/>
          <w:sz w:val="22"/>
          <w:szCs w:val="22"/>
          <w:lang w:eastAsia="zh-CN"/>
        </w:rPr>
        <w:t xml:space="preserve">as </w:t>
      </w:r>
      <w:r>
        <w:rPr>
          <w:rFonts w:eastAsiaTheme="minorEastAsia" w:hint="eastAsia"/>
          <w:b/>
          <w:i/>
          <w:color w:val="000000" w:themeColor="text1"/>
          <w:sz w:val="22"/>
          <w:szCs w:val="22"/>
          <w:lang w:eastAsia="zh-CN"/>
        </w:rPr>
        <w:t>dedicated resources for interference measurement</w:t>
      </w:r>
      <w:r w:rsidRPr="00EA009C">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in</w:t>
      </w:r>
      <w:r>
        <w:rPr>
          <w:rFonts w:eastAsiaTheme="minorEastAsia" w:hint="eastAsia"/>
          <w:b/>
          <w:i/>
          <w:color w:val="000000" w:themeColor="text1"/>
          <w:sz w:val="22"/>
          <w:szCs w:val="22"/>
          <w:lang w:eastAsia="zh-CN"/>
        </w:rPr>
        <w:t xml:space="preserve"> L1-SINR-based beam reporting.</w:t>
      </w:r>
    </w:p>
    <w:p w:rsidR="00141694" w:rsidRPr="00146A55" w:rsidRDefault="001516C9" w:rsidP="00146A55">
      <w:pPr>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5</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hint="eastAsia"/>
          <w:b/>
          <w:i/>
          <w:color w:val="000000" w:themeColor="text1"/>
          <w:sz w:val="22"/>
          <w:szCs w:val="22"/>
          <w:lang w:eastAsia="zh-CN"/>
        </w:rPr>
        <w:t>not all the RSs for the signal part are associated with the RSs for the interference part</w:t>
      </w:r>
      <w:r>
        <w:rPr>
          <w:rFonts w:eastAsiaTheme="minorEastAsia"/>
          <w:b/>
          <w:i/>
          <w:color w:val="000000" w:themeColor="text1"/>
          <w:sz w:val="22"/>
          <w:szCs w:val="22"/>
          <w:lang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004190" w:rsidP="00004190">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sidR="00146A55">
        <w:rPr>
          <w:rFonts w:ascii="Times New Roman" w:eastAsia="宋体" w:hAnsi="Times New Roman" w:hint="eastAsia"/>
          <w:color w:val="000000"/>
          <w:lang w:val="en-GB" w:eastAsia="zh-CN"/>
        </w:rPr>
        <w:t>1</w:t>
      </w:r>
      <w:r w:rsidR="00FE346D" w:rsidRPr="00AD4C7E">
        <w:rPr>
          <w:rFonts w:ascii="Times New Roman" w:eastAsia="宋体" w:hAnsi="Times New Roman"/>
          <w:color w:val="000000"/>
          <w:lang w:val="en-GB" w:eastAsia="zh-CN"/>
        </w:rPr>
        <w:t>#</w:t>
      </w:r>
      <w:r w:rsidR="00967FD8">
        <w:rPr>
          <w:rFonts w:ascii="Times New Roman" w:eastAsia="宋体" w:hAnsi="Times New Roman"/>
          <w:color w:val="000000"/>
          <w:lang w:val="en-GB" w:eastAsia="zh-CN"/>
        </w:rPr>
        <w:t>AH1901</w:t>
      </w:r>
      <w:r w:rsidR="00146A55">
        <w:rPr>
          <w:rFonts w:ascii="Times New Roman" w:eastAsia="宋体" w:hAnsi="Times New Roman"/>
          <w:color w:val="000000"/>
          <w:lang w:val="en-GB" w:eastAsia="zh-CN"/>
        </w:rPr>
        <w:t>,</w:t>
      </w:r>
      <w:r w:rsidR="00146A55">
        <w:rPr>
          <w:rFonts w:ascii="Times New Roman" w:eastAsia="宋体" w:hAnsi="Times New Roman" w:hint="eastAsia"/>
          <w:color w:val="000000"/>
          <w:lang w:val="en-GB" w:eastAsia="zh-CN"/>
        </w:rPr>
        <w:t xml:space="preserve"> </w:t>
      </w:r>
      <w:r w:rsidR="00267A7F">
        <w:rPr>
          <w:rFonts w:ascii="Times New Roman" w:eastAsia="宋体" w:hAnsi="Times New Roman"/>
          <w:color w:val="000000"/>
          <w:lang w:val="en-GB" w:eastAsia="zh-CN"/>
        </w:rPr>
        <w:t>Taip</w:t>
      </w:r>
      <w:r w:rsidR="00967FD8">
        <w:rPr>
          <w:rFonts w:ascii="Times New Roman" w:eastAsia="宋体" w:hAnsi="Times New Roman"/>
          <w:color w:val="000000"/>
          <w:lang w:val="en-GB" w:eastAsia="zh-CN"/>
        </w:rPr>
        <w:t>ei</w:t>
      </w:r>
      <w:r w:rsidRPr="00004190">
        <w:rPr>
          <w:rFonts w:eastAsiaTheme="minorEastAsia"/>
          <w:lang w:eastAsia="zh-CN"/>
        </w:rPr>
        <w:t xml:space="preserve">, </w:t>
      </w:r>
      <w:r w:rsidR="003219C0">
        <w:rPr>
          <w:rFonts w:eastAsiaTheme="minorEastAsia"/>
          <w:lang w:eastAsia="zh-CN"/>
        </w:rPr>
        <w:t>Jan</w:t>
      </w:r>
      <w:r w:rsidR="00146A55">
        <w:rPr>
          <w:rFonts w:eastAsiaTheme="minorEastAsia" w:hint="eastAsia"/>
          <w:lang w:eastAsia="zh-CN"/>
        </w:rPr>
        <w:t>.</w:t>
      </w:r>
      <w:r w:rsidR="00146A55">
        <w:rPr>
          <w:rFonts w:eastAsiaTheme="minorEastAsia"/>
          <w:lang w:eastAsia="zh-CN"/>
        </w:rPr>
        <w:t xml:space="preserve"> </w:t>
      </w:r>
      <w:r w:rsidR="003219C0">
        <w:rPr>
          <w:rFonts w:eastAsiaTheme="minorEastAsia" w:hint="eastAsia"/>
          <w:lang w:eastAsia="zh-CN"/>
        </w:rPr>
        <w:t>2</w:t>
      </w:r>
      <w:r w:rsidR="003219C0">
        <w:rPr>
          <w:rFonts w:eastAsiaTheme="minorEastAsia"/>
          <w:lang w:eastAsia="zh-CN"/>
        </w:rPr>
        <w:t>1 - 25, 2019</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461" w:rsidRPr="00D733E0" w:rsidRDefault="00276461" w:rsidP="00D400AF">
      <w:pPr>
        <w:spacing w:after="0"/>
        <w:rPr>
          <w:rFonts w:ascii="Arial" w:eastAsia="宋体" w:hAnsi="Arial" w:cs="Arial"/>
          <w:color w:val="0000FF"/>
          <w:kern w:val="2"/>
          <w:lang w:val="en-US" w:eastAsia="zh-CN"/>
        </w:rPr>
      </w:pPr>
      <w:r>
        <w:separator/>
      </w:r>
    </w:p>
  </w:endnote>
  <w:endnote w:type="continuationSeparator" w:id="0">
    <w:p w:rsidR="00276461" w:rsidRPr="00D733E0" w:rsidRDefault="0027646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C5772" w:rsidRPr="001C5772">
          <w:rPr>
            <w:noProof/>
            <w:sz w:val="21"/>
            <w:lang w:val="zh-CN" w:eastAsia="zh-CN"/>
          </w:rPr>
          <w:t>4</w:t>
        </w:r>
        <w:r w:rsidRPr="007A56A3">
          <w:rPr>
            <w:sz w:val="21"/>
          </w:rPr>
          <w:fldChar w:fldCharType="end"/>
        </w:r>
      </w:p>
    </w:sdtContent>
  </w:sdt>
  <w:p w:rsidR="004E41F2" w:rsidRDefault="00276461"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461" w:rsidRPr="00D733E0" w:rsidRDefault="00276461" w:rsidP="00D400AF">
      <w:pPr>
        <w:spacing w:after="0"/>
        <w:rPr>
          <w:rFonts w:ascii="Arial" w:eastAsia="宋体" w:hAnsi="Arial" w:cs="Arial"/>
          <w:color w:val="0000FF"/>
          <w:kern w:val="2"/>
          <w:lang w:val="en-US" w:eastAsia="zh-CN"/>
        </w:rPr>
      </w:pPr>
      <w:r>
        <w:separator/>
      </w:r>
    </w:p>
  </w:footnote>
  <w:footnote w:type="continuationSeparator" w:id="0">
    <w:p w:rsidR="00276461" w:rsidRPr="00D733E0" w:rsidRDefault="0027646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687534"/>
    <w:multiLevelType w:val="hybridMultilevel"/>
    <w:tmpl w:val="D9D8DC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B80D60"/>
    <w:multiLevelType w:val="hybridMultilevel"/>
    <w:tmpl w:val="17D6B13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434262"/>
    <w:multiLevelType w:val="hybridMultilevel"/>
    <w:tmpl w:val="DA76A2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E5738"/>
    <w:multiLevelType w:val="hybridMultilevel"/>
    <w:tmpl w:val="723ABA6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35"/>
  </w:num>
  <w:num w:numId="5">
    <w:abstractNumId w:val="22"/>
  </w:num>
  <w:num w:numId="6">
    <w:abstractNumId w:val="23"/>
  </w:num>
  <w:num w:numId="7">
    <w:abstractNumId w:val="5"/>
  </w:num>
  <w:num w:numId="8">
    <w:abstractNumId w:val="29"/>
  </w:num>
  <w:num w:numId="9">
    <w:abstractNumId w:val="42"/>
  </w:num>
  <w:num w:numId="10">
    <w:abstractNumId w:val="32"/>
  </w:num>
  <w:num w:numId="11">
    <w:abstractNumId w:val="16"/>
  </w:num>
  <w:num w:numId="12">
    <w:abstractNumId w:val="8"/>
  </w:num>
  <w:num w:numId="13">
    <w:abstractNumId w:val="43"/>
  </w:num>
  <w:num w:numId="14">
    <w:abstractNumId w:val="6"/>
  </w:num>
  <w:num w:numId="15">
    <w:abstractNumId w:val="20"/>
  </w:num>
  <w:num w:numId="16">
    <w:abstractNumId w:val="34"/>
  </w:num>
  <w:num w:numId="17">
    <w:abstractNumId w:val="24"/>
  </w:num>
  <w:num w:numId="18">
    <w:abstractNumId w:val="3"/>
  </w:num>
  <w:num w:numId="19">
    <w:abstractNumId w:val="44"/>
  </w:num>
  <w:num w:numId="20">
    <w:abstractNumId w:val="9"/>
  </w:num>
  <w:num w:numId="21">
    <w:abstractNumId w:val="30"/>
  </w:num>
  <w:num w:numId="22">
    <w:abstractNumId w:val="25"/>
  </w:num>
  <w:num w:numId="23">
    <w:abstractNumId w:val="14"/>
  </w:num>
  <w:num w:numId="24">
    <w:abstractNumId w:val="19"/>
  </w:num>
  <w:num w:numId="25">
    <w:abstractNumId w:val="21"/>
  </w:num>
  <w:num w:numId="26">
    <w:abstractNumId w:val="17"/>
  </w:num>
  <w:num w:numId="27">
    <w:abstractNumId w:val="28"/>
  </w:num>
  <w:num w:numId="28">
    <w:abstractNumId w:val="13"/>
  </w:num>
  <w:num w:numId="29">
    <w:abstractNumId w:val="2"/>
  </w:num>
  <w:num w:numId="30">
    <w:abstractNumId w:val="1"/>
  </w:num>
  <w:num w:numId="31">
    <w:abstractNumId w:val="39"/>
  </w:num>
  <w:num w:numId="32">
    <w:abstractNumId w:val="37"/>
  </w:num>
  <w:num w:numId="33">
    <w:abstractNumId w:val="4"/>
  </w:num>
  <w:num w:numId="34">
    <w:abstractNumId w:val="15"/>
  </w:num>
  <w:num w:numId="35">
    <w:abstractNumId w:val="18"/>
  </w:num>
  <w:num w:numId="36">
    <w:abstractNumId w:val="33"/>
  </w:num>
  <w:num w:numId="37">
    <w:abstractNumId w:val="12"/>
  </w:num>
  <w:num w:numId="38">
    <w:abstractNumId w:val="26"/>
  </w:num>
  <w:num w:numId="39">
    <w:abstractNumId w:val="27"/>
  </w:num>
  <w:num w:numId="40">
    <w:abstractNumId w:val="11"/>
  </w:num>
  <w:num w:numId="41">
    <w:abstractNumId w:val="31"/>
  </w:num>
  <w:num w:numId="42">
    <w:abstractNumId w:val="36"/>
  </w:num>
  <w:num w:numId="43">
    <w:abstractNumId w:val="38"/>
  </w:num>
  <w:num w:numId="44">
    <w:abstractNumId w:val="40"/>
  </w:num>
  <w:num w:numId="45">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0A"/>
    <w:rsid w:val="00001555"/>
    <w:rsid w:val="0000225C"/>
    <w:rsid w:val="00002A57"/>
    <w:rsid w:val="00002CBE"/>
    <w:rsid w:val="00003557"/>
    <w:rsid w:val="00003642"/>
    <w:rsid w:val="00003B77"/>
    <w:rsid w:val="00004190"/>
    <w:rsid w:val="00004465"/>
    <w:rsid w:val="00004488"/>
    <w:rsid w:val="000044B5"/>
    <w:rsid w:val="00004A85"/>
    <w:rsid w:val="00005825"/>
    <w:rsid w:val="00005974"/>
    <w:rsid w:val="00005E32"/>
    <w:rsid w:val="000061D6"/>
    <w:rsid w:val="0000627C"/>
    <w:rsid w:val="00006E7F"/>
    <w:rsid w:val="00007229"/>
    <w:rsid w:val="000075D4"/>
    <w:rsid w:val="00011522"/>
    <w:rsid w:val="00012312"/>
    <w:rsid w:val="00013117"/>
    <w:rsid w:val="00013532"/>
    <w:rsid w:val="00013AB2"/>
    <w:rsid w:val="000140A2"/>
    <w:rsid w:val="00014974"/>
    <w:rsid w:val="0001540B"/>
    <w:rsid w:val="00016683"/>
    <w:rsid w:val="0001673F"/>
    <w:rsid w:val="0001744F"/>
    <w:rsid w:val="00017ADF"/>
    <w:rsid w:val="0002014E"/>
    <w:rsid w:val="000217E6"/>
    <w:rsid w:val="000217F6"/>
    <w:rsid w:val="00021854"/>
    <w:rsid w:val="00021965"/>
    <w:rsid w:val="00021B50"/>
    <w:rsid w:val="00022357"/>
    <w:rsid w:val="00022C3F"/>
    <w:rsid w:val="00023512"/>
    <w:rsid w:val="000239F6"/>
    <w:rsid w:val="000243AF"/>
    <w:rsid w:val="0002460B"/>
    <w:rsid w:val="00024B95"/>
    <w:rsid w:val="00024E1C"/>
    <w:rsid w:val="0002541F"/>
    <w:rsid w:val="00025F92"/>
    <w:rsid w:val="00026DE9"/>
    <w:rsid w:val="000270DA"/>
    <w:rsid w:val="00027535"/>
    <w:rsid w:val="00027D4C"/>
    <w:rsid w:val="00031304"/>
    <w:rsid w:val="00031591"/>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406EB"/>
    <w:rsid w:val="00040AA7"/>
    <w:rsid w:val="00041907"/>
    <w:rsid w:val="0004194F"/>
    <w:rsid w:val="000419FC"/>
    <w:rsid w:val="0004316B"/>
    <w:rsid w:val="000434E1"/>
    <w:rsid w:val="0004358A"/>
    <w:rsid w:val="00044911"/>
    <w:rsid w:val="00045057"/>
    <w:rsid w:val="0004507F"/>
    <w:rsid w:val="0004518F"/>
    <w:rsid w:val="000455B1"/>
    <w:rsid w:val="00045840"/>
    <w:rsid w:val="00045A38"/>
    <w:rsid w:val="00045A79"/>
    <w:rsid w:val="00045DEB"/>
    <w:rsid w:val="00045FD7"/>
    <w:rsid w:val="00046466"/>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3E3"/>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2C33"/>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5836"/>
    <w:rsid w:val="000A66C6"/>
    <w:rsid w:val="000A7A48"/>
    <w:rsid w:val="000B0D8D"/>
    <w:rsid w:val="000B115A"/>
    <w:rsid w:val="000B1E1E"/>
    <w:rsid w:val="000B20C2"/>
    <w:rsid w:val="000B2281"/>
    <w:rsid w:val="000B28D6"/>
    <w:rsid w:val="000B380B"/>
    <w:rsid w:val="000B3DD7"/>
    <w:rsid w:val="000B3E1A"/>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C75F5"/>
    <w:rsid w:val="000C7B21"/>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6E4"/>
    <w:rsid w:val="000E4754"/>
    <w:rsid w:val="000E532F"/>
    <w:rsid w:val="000E53C0"/>
    <w:rsid w:val="000E582D"/>
    <w:rsid w:val="000E5B0D"/>
    <w:rsid w:val="000E65A4"/>
    <w:rsid w:val="000E666F"/>
    <w:rsid w:val="000E6A2D"/>
    <w:rsid w:val="000E6FBC"/>
    <w:rsid w:val="000E7337"/>
    <w:rsid w:val="000E790D"/>
    <w:rsid w:val="000F02C4"/>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07A6"/>
    <w:rsid w:val="00111780"/>
    <w:rsid w:val="001128C2"/>
    <w:rsid w:val="00112C18"/>
    <w:rsid w:val="0011387B"/>
    <w:rsid w:val="0011497E"/>
    <w:rsid w:val="00114C76"/>
    <w:rsid w:val="00115A01"/>
    <w:rsid w:val="00115D0D"/>
    <w:rsid w:val="0011604C"/>
    <w:rsid w:val="00116712"/>
    <w:rsid w:val="00116906"/>
    <w:rsid w:val="00117213"/>
    <w:rsid w:val="0011779C"/>
    <w:rsid w:val="00120DFC"/>
    <w:rsid w:val="00121545"/>
    <w:rsid w:val="001222DC"/>
    <w:rsid w:val="00122F6E"/>
    <w:rsid w:val="001243DF"/>
    <w:rsid w:val="00124CA7"/>
    <w:rsid w:val="001250BC"/>
    <w:rsid w:val="00125102"/>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6A55"/>
    <w:rsid w:val="00147715"/>
    <w:rsid w:val="00151675"/>
    <w:rsid w:val="001516C9"/>
    <w:rsid w:val="00151A2F"/>
    <w:rsid w:val="00151A42"/>
    <w:rsid w:val="0015237E"/>
    <w:rsid w:val="00153306"/>
    <w:rsid w:val="001533E2"/>
    <w:rsid w:val="001536B1"/>
    <w:rsid w:val="00153A02"/>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454"/>
    <w:rsid w:val="00197CCC"/>
    <w:rsid w:val="00197CDB"/>
    <w:rsid w:val="00197ED7"/>
    <w:rsid w:val="001A1651"/>
    <w:rsid w:val="001A174A"/>
    <w:rsid w:val="001A21DD"/>
    <w:rsid w:val="001A23D8"/>
    <w:rsid w:val="001A2624"/>
    <w:rsid w:val="001A2AE6"/>
    <w:rsid w:val="001A3917"/>
    <w:rsid w:val="001A3B5A"/>
    <w:rsid w:val="001A4D42"/>
    <w:rsid w:val="001A52AA"/>
    <w:rsid w:val="001A642E"/>
    <w:rsid w:val="001A673D"/>
    <w:rsid w:val="001A6FA2"/>
    <w:rsid w:val="001B0270"/>
    <w:rsid w:val="001B07D5"/>
    <w:rsid w:val="001B1C95"/>
    <w:rsid w:val="001B282C"/>
    <w:rsid w:val="001B308D"/>
    <w:rsid w:val="001B3947"/>
    <w:rsid w:val="001B3FC1"/>
    <w:rsid w:val="001B464D"/>
    <w:rsid w:val="001B6074"/>
    <w:rsid w:val="001B65E3"/>
    <w:rsid w:val="001B67BB"/>
    <w:rsid w:val="001B67DF"/>
    <w:rsid w:val="001B797E"/>
    <w:rsid w:val="001B7B65"/>
    <w:rsid w:val="001C164A"/>
    <w:rsid w:val="001C183E"/>
    <w:rsid w:val="001C20A6"/>
    <w:rsid w:val="001C299E"/>
    <w:rsid w:val="001C2E91"/>
    <w:rsid w:val="001C3D91"/>
    <w:rsid w:val="001C4DF1"/>
    <w:rsid w:val="001C4F88"/>
    <w:rsid w:val="001C5772"/>
    <w:rsid w:val="001C5DED"/>
    <w:rsid w:val="001C69D5"/>
    <w:rsid w:val="001C6F0D"/>
    <w:rsid w:val="001C7276"/>
    <w:rsid w:val="001C75EF"/>
    <w:rsid w:val="001C76E8"/>
    <w:rsid w:val="001D02C5"/>
    <w:rsid w:val="001D0803"/>
    <w:rsid w:val="001D0EF4"/>
    <w:rsid w:val="001D10EC"/>
    <w:rsid w:val="001D1433"/>
    <w:rsid w:val="001D23AA"/>
    <w:rsid w:val="001D2D63"/>
    <w:rsid w:val="001D3056"/>
    <w:rsid w:val="001D3546"/>
    <w:rsid w:val="001D3B0E"/>
    <w:rsid w:val="001D4978"/>
    <w:rsid w:val="001D5B9A"/>
    <w:rsid w:val="001D7043"/>
    <w:rsid w:val="001D71F4"/>
    <w:rsid w:val="001E0BE9"/>
    <w:rsid w:val="001E12BA"/>
    <w:rsid w:val="001E1C35"/>
    <w:rsid w:val="001E25FE"/>
    <w:rsid w:val="001E2779"/>
    <w:rsid w:val="001E2A0C"/>
    <w:rsid w:val="001E3D0F"/>
    <w:rsid w:val="001E4007"/>
    <w:rsid w:val="001E41F1"/>
    <w:rsid w:val="001E42FB"/>
    <w:rsid w:val="001E559E"/>
    <w:rsid w:val="001E6223"/>
    <w:rsid w:val="001F0668"/>
    <w:rsid w:val="001F107C"/>
    <w:rsid w:val="001F168D"/>
    <w:rsid w:val="001F2094"/>
    <w:rsid w:val="001F2BB4"/>
    <w:rsid w:val="001F31D5"/>
    <w:rsid w:val="001F4100"/>
    <w:rsid w:val="001F4270"/>
    <w:rsid w:val="001F4301"/>
    <w:rsid w:val="001F5288"/>
    <w:rsid w:val="001F5AD3"/>
    <w:rsid w:val="001F5F15"/>
    <w:rsid w:val="001F62C0"/>
    <w:rsid w:val="001F75F2"/>
    <w:rsid w:val="001F7CEC"/>
    <w:rsid w:val="00200A59"/>
    <w:rsid w:val="00201926"/>
    <w:rsid w:val="00202626"/>
    <w:rsid w:val="00202A54"/>
    <w:rsid w:val="00202F31"/>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6CA"/>
    <w:rsid w:val="00216765"/>
    <w:rsid w:val="00216C21"/>
    <w:rsid w:val="00217164"/>
    <w:rsid w:val="002171B9"/>
    <w:rsid w:val="002176ED"/>
    <w:rsid w:val="002177F6"/>
    <w:rsid w:val="00217C39"/>
    <w:rsid w:val="00220445"/>
    <w:rsid w:val="00221C73"/>
    <w:rsid w:val="00221D2D"/>
    <w:rsid w:val="002221CC"/>
    <w:rsid w:val="002225BA"/>
    <w:rsid w:val="00222625"/>
    <w:rsid w:val="00222AFC"/>
    <w:rsid w:val="0022395B"/>
    <w:rsid w:val="00223D9E"/>
    <w:rsid w:val="00223F75"/>
    <w:rsid w:val="00223FCF"/>
    <w:rsid w:val="00225018"/>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93F"/>
    <w:rsid w:val="00235A14"/>
    <w:rsid w:val="00235A1D"/>
    <w:rsid w:val="00235C14"/>
    <w:rsid w:val="00235FFB"/>
    <w:rsid w:val="002364F0"/>
    <w:rsid w:val="0023683C"/>
    <w:rsid w:val="00236EA5"/>
    <w:rsid w:val="00236EC4"/>
    <w:rsid w:val="002376AB"/>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0B"/>
    <w:rsid w:val="002545C8"/>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67A7F"/>
    <w:rsid w:val="0027079E"/>
    <w:rsid w:val="00270FE6"/>
    <w:rsid w:val="00270FFF"/>
    <w:rsid w:val="00271107"/>
    <w:rsid w:val="00272A60"/>
    <w:rsid w:val="00272DF2"/>
    <w:rsid w:val="00273AD4"/>
    <w:rsid w:val="00273CA3"/>
    <w:rsid w:val="00274711"/>
    <w:rsid w:val="00275B2C"/>
    <w:rsid w:val="0027632A"/>
    <w:rsid w:val="00276425"/>
    <w:rsid w:val="00276461"/>
    <w:rsid w:val="00277084"/>
    <w:rsid w:val="002775FE"/>
    <w:rsid w:val="002800D9"/>
    <w:rsid w:val="00280622"/>
    <w:rsid w:val="00280BF0"/>
    <w:rsid w:val="00281295"/>
    <w:rsid w:val="0028148C"/>
    <w:rsid w:val="00281978"/>
    <w:rsid w:val="00281D42"/>
    <w:rsid w:val="00281E93"/>
    <w:rsid w:val="00282E55"/>
    <w:rsid w:val="00283486"/>
    <w:rsid w:val="002843B2"/>
    <w:rsid w:val="00284C3F"/>
    <w:rsid w:val="00284EF6"/>
    <w:rsid w:val="0028594F"/>
    <w:rsid w:val="00285D3C"/>
    <w:rsid w:val="00286D6A"/>
    <w:rsid w:val="002900AC"/>
    <w:rsid w:val="00290147"/>
    <w:rsid w:val="00291472"/>
    <w:rsid w:val="002914B5"/>
    <w:rsid w:val="002928B5"/>
    <w:rsid w:val="002928D6"/>
    <w:rsid w:val="002937E3"/>
    <w:rsid w:val="00293814"/>
    <w:rsid w:val="00293AB5"/>
    <w:rsid w:val="00294122"/>
    <w:rsid w:val="00294C2F"/>
    <w:rsid w:val="00295231"/>
    <w:rsid w:val="00295944"/>
    <w:rsid w:val="00295D67"/>
    <w:rsid w:val="00295FC3"/>
    <w:rsid w:val="002A000C"/>
    <w:rsid w:val="002A1515"/>
    <w:rsid w:val="002A18D4"/>
    <w:rsid w:val="002A1D1C"/>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2525"/>
    <w:rsid w:val="002B34C6"/>
    <w:rsid w:val="002B38E2"/>
    <w:rsid w:val="002B40B9"/>
    <w:rsid w:val="002B4AC9"/>
    <w:rsid w:val="002B4D5C"/>
    <w:rsid w:val="002B5297"/>
    <w:rsid w:val="002B5EFE"/>
    <w:rsid w:val="002B5FE3"/>
    <w:rsid w:val="002B6543"/>
    <w:rsid w:val="002B76C7"/>
    <w:rsid w:val="002C02D9"/>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3C7B"/>
    <w:rsid w:val="002D54DA"/>
    <w:rsid w:val="002D55FB"/>
    <w:rsid w:val="002D56CF"/>
    <w:rsid w:val="002D5C04"/>
    <w:rsid w:val="002D65DE"/>
    <w:rsid w:val="002D6AEB"/>
    <w:rsid w:val="002D6CAF"/>
    <w:rsid w:val="002D6F8B"/>
    <w:rsid w:val="002D7F80"/>
    <w:rsid w:val="002E04E1"/>
    <w:rsid w:val="002E1B35"/>
    <w:rsid w:val="002E1D8B"/>
    <w:rsid w:val="002E26A5"/>
    <w:rsid w:val="002E29C8"/>
    <w:rsid w:val="002E29DD"/>
    <w:rsid w:val="002E2F52"/>
    <w:rsid w:val="002E3D6E"/>
    <w:rsid w:val="002E3E50"/>
    <w:rsid w:val="002E3F03"/>
    <w:rsid w:val="002E49F6"/>
    <w:rsid w:val="002E6412"/>
    <w:rsid w:val="002E6502"/>
    <w:rsid w:val="002E68AF"/>
    <w:rsid w:val="002E6D25"/>
    <w:rsid w:val="002E715A"/>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42CB"/>
    <w:rsid w:val="00305546"/>
    <w:rsid w:val="00305C66"/>
    <w:rsid w:val="0030614F"/>
    <w:rsid w:val="0030646A"/>
    <w:rsid w:val="00306953"/>
    <w:rsid w:val="003069F2"/>
    <w:rsid w:val="00306E95"/>
    <w:rsid w:val="0030770A"/>
    <w:rsid w:val="00310570"/>
    <w:rsid w:val="00310C48"/>
    <w:rsid w:val="00310E71"/>
    <w:rsid w:val="00311BAD"/>
    <w:rsid w:val="003122EF"/>
    <w:rsid w:val="00312EA1"/>
    <w:rsid w:val="00312FA4"/>
    <w:rsid w:val="00313FD2"/>
    <w:rsid w:val="00314279"/>
    <w:rsid w:val="0031504D"/>
    <w:rsid w:val="00315962"/>
    <w:rsid w:val="00315FA6"/>
    <w:rsid w:val="00316A70"/>
    <w:rsid w:val="003172F0"/>
    <w:rsid w:val="003179B4"/>
    <w:rsid w:val="00317D85"/>
    <w:rsid w:val="0032034C"/>
    <w:rsid w:val="00320869"/>
    <w:rsid w:val="00320C39"/>
    <w:rsid w:val="00321144"/>
    <w:rsid w:val="00321797"/>
    <w:rsid w:val="003219C0"/>
    <w:rsid w:val="00321DBD"/>
    <w:rsid w:val="003225A7"/>
    <w:rsid w:val="0032351C"/>
    <w:rsid w:val="00323572"/>
    <w:rsid w:val="00323986"/>
    <w:rsid w:val="003249A9"/>
    <w:rsid w:val="00324B96"/>
    <w:rsid w:val="00325143"/>
    <w:rsid w:val="0032536A"/>
    <w:rsid w:val="00325AD1"/>
    <w:rsid w:val="00325ED7"/>
    <w:rsid w:val="00325ED8"/>
    <w:rsid w:val="00326506"/>
    <w:rsid w:val="0032675E"/>
    <w:rsid w:val="00327161"/>
    <w:rsid w:val="0032790A"/>
    <w:rsid w:val="00327C42"/>
    <w:rsid w:val="00327C71"/>
    <w:rsid w:val="0033033D"/>
    <w:rsid w:val="00330938"/>
    <w:rsid w:val="00330CDF"/>
    <w:rsid w:val="00331876"/>
    <w:rsid w:val="00333093"/>
    <w:rsid w:val="003330FB"/>
    <w:rsid w:val="003332A3"/>
    <w:rsid w:val="003335B8"/>
    <w:rsid w:val="00333CEC"/>
    <w:rsid w:val="00333D75"/>
    <w:rsid w:val="00334088"/>
    <w:rsid w:val="0033447F"/>
    <w:rsid w:val="0033573B"/>
    <w:rsid w:val="00336414"/>
    <w:rsid w:val="0033673C"/>
    <w:rsid w:val="003373D8"/>
    <w:rsid w:val="00337850"/>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4EB6"/>
    <w:rsid w:val="003651FF"/>
    <w:rsid w:val="00365DE2"/>
    <w:rsid w:val="00366112"/>
    <w:rsid w:val="00366268"/>
    <w:rsid w:val="003662AE"/>
    <w:rsid w:val="003666AC"/>
    <w:rsid w:val="0036677D"/>
    <w:rsid w:val="00367811"/>
    <w:rsid w:val="00370EE9"/>
    <w:rsid w:val="00370FA6"/>
    <w:rsid w:val="00371931"/>
    <w:rsid w:val="00371C6F"/>
    <w:rsid w:val="00372C72"/>
    <w:rsid w:val="00372D15"/>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8C2"/>
    <w:rsid w:val="003A072E"/>
    <w:rsid w:val="003A0E8A"/>
    <w:rsid w:val="003A13EF"/>
    <w:rsid w:val="003A18A5"/>
    <w:rsid w:val="003A19ED"/>
    <w:rsid w:val="003A1E4D"/>
    <w:rsid w:val="003A217F"/>
    <w:rsid w:val="003A2356"/>
    <w:rsid w:val="003A2C8F"/>
    <w:rsid w:val="003A3DC8"/>
    <w:rsid w:val="003A3FED"/>
    <w:rsid w:val="003A3FFF"/>
    <w:rsid w:val="003A43F6"/>
    <w:rsid w:val="003A4C01"/>
    <w:rsid w:val="003A50B8"/>
    <w:rsid w:val="003A51F0"/>
    <w:rsid w:val="003A5940"/>
    <w:rsid w:val="003A5E74"/>
    <w:rsid w:val="003A70DF"/>
    <w:rsid w:val="003A7693"/>
    <w:rsid w:val="003A7ABB"/>
    <w:rsid w:val="003A7ECB"/>
    <w:rsid w:val="003A7FAD"/>
    <w:rsid w:val="003B00CE"/>
    <w:rsid w:val="003B0CAE"/>
    <w:rsid w:val="003B1DB9"/>
    <w:rsid w:val="003B1FF5"/>
    <w:rsid w:val="003B2220"/>
    <w:rsid w:val="003B25A4"/>
    <w:rsid w:val="003B2752"/>
    <w:rsid w:val="003B321D"/>
    <w:rsid w:val="003B3BE7"/>
    <w:rsid w:val="003B47FC"/>
    <w:rsid w:val="003B5536"/>
    <w:rsid w:val="003B582A"/>
    <w:rsid w:val="003B5EFD"/>
    <w:rsid w:val="003B63CC"/>
    <w:rsid w:val="003B64BA"/>
    <w:rsid w:val="003B71A8"/>
    <w:rsid w:val="003B73ED"/>
    <w:rsid w:val="003B7A10"/>
    <w:rsid w:val="003B7E76"/>
    <w:rsid w:val="003B7FF4"/>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5D53"/>
    <w:rsid w:val="003C62D0"/>
    <w:rsid w:val="003C6D4F"/>
    <w:rsid w:val="003C7FE5"/>
    <w:rsid w:val="003D0694"/>
    <w:rsid w:val="003D075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9A6"/>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1A19"/>
    <w:rsid w:val="003F2A75"/>
    <w:rsid w:val="003F36A4"/>
    <w:rsid w:val="003F3859"/>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81F"/>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12D1"/>
    <w:rsid w:val="0044358A"/>
    <w:rsid w:val="00444830"/>
    <w:rsid w:val="00444AAC"/>
    <w:rsid w:val="004450E7"/>
    <w:rsid w:val="00445112"/>
    <w:rsid w:val="004452D9"/>
    <w:rsid w:val="00445780"/>
    <w:rsid w:val="00445DC7"/>
    <w:rsid w:val="0044623A"/>
    <w:rsid w:val="00446371"/>
    <w:rsid w:val="00446769"/>
    <w:rsid w:val="004474B1"/>
    <w:rsid w:val="004479A4"/>
    <w:rsid w:val="00450783"/>
    <w:rsid w:val="00450B63"/>
    <w:rsid w:val="0045106C"/>
    <w:rsid w:val="004513E5"/>
    <w:rsid w:val="0045163B"/>
    <w:rsid w:val="004522CC"/>
    <w:rsid w:val="00452370"/>
    <w:rsid w:val="00454442"/>
    <w:rsid w:val="0045528C"/>
    <w:rsid w:val="00455A63"/>
    <w:rsid w:val="00456627"/>
    <w:rsid w:val="00456A4B"/>
    <w:rsid w:val="00457A47"/>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4BE"/>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377"/>
    <w:rsid w:val="004959AB"/>
    <w:rsid w:val="00496CA6"/>
    <w:rsid w:val="00496FE9"/>
    <w:rsid w:val="00497646"/>
    <w:rsid w:val="00497D86"/>
    <w:rsid w:val="004A04DC"/>
    <w:rsid w:val="004A086C"/>
    <w:rsid w:val="004A1222"/>
    <w:rsid w:val="004A184E"/>
    <w:rsid w:val="004A184F"/>
    <w:rsid w:val="004A20FF"/>
    <w:rsid w:val="004A33EE"/>
    <w:rsid w:val="004A38FD"/>
    <w:rsid w:val="004A3B42"/>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0B8"/>
    <w:rsid w:val="004B5E1B"/>
    <w:rsid w:val="004B6201"/>
    <w:rsid w:val="004B62BE"/>
    <w:rsid w:val="004B7998"/>
    <w:rsid w:val="004B7CFA"/>
    <w:rsid w:val="004C06AE"/>
    <w:rsid w:val="004C080A"/>
    <w:rsid w:val="004C0A33"/>
    <w:rsid w:val="004C0BBD"/>
    <w:rsid w:val="004C1D87"/>
    <w:rsid w:val="004C2CEF"/>
    <w:rsid w:val="004C2EDF"/>
    <w:rsid w:val="004C30AC"/>
    <w:rsid w:val="004C30EA"/>
    <w:rsid w:val="004C4681"/>
    <w:rsid w:val="004C472E"/>
    <w:rsid w:val="004C5237"/>
    <w:rsid w:val="004C6C0F"/>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479"/>
    <w:rsid w:val="004D3C29"/>
    <w:rsid w:val="004D416B"/>
    <w:rsid w:val="004D4FA9"/>
    <w:rsid w:val="004D50EB"/>
    <w:rsid w:val="004D51F3"/>
    <w:rsid w:val="004D5253"/>
    <w:rsid w:val="004D585A"/>
    <w:rsid w:val="004D6384"/>
    <w:rsid w:val="004D63CC"/>
    <w:rsid w:val="004D6568"/>
    <w:rsid w:val="004D757F"/>
    <w:rsid w:val="004D7CFD"/>
    <w:rsid w:val="004E00FC"/>
    <w:rsid w:val="004E0824"/>
    <w:rsid w:val="004E1551"/>
    <w:rsid w:val="004E2733"/>
    <w:rsid w:val="004E2B34"/>
    <w:rsid w:val="004E3055"/>
    <w:rsid w:val="004E338C"/>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042D"/>
    <w:rsid w:val="005019E2"/>
    <w:rsid w:val="005020DF"/>
    <w:rsid w:val="00502E70"/>
    <w:rsid w:val="0050415E"/>
    <w:rsid w:val="00504F42"/>
    <w:rsid w:val="0050591E"/>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555F"/>
    <w:rsid w:val="00516226"/>
    <w:rsid w:val="00517293"/>
    <w:rsid w:val="00517395"/>
    <w:rsid w:val="00517F66"/>
    <w:rsid w:val="005204F1"/>
    <w:rsid w:val="005208D5"/>
    <w:rsid w:val="00520E06"/>
    <w:rsid w:val="005211FE"/>
    <w:rsid w:val="00521A23"/>
    <w:rsid w:val="0052332D"/>
    <w:rsid w:val="005251C1"/>
    <w:rsid w:val="0052577E"/>
    <w:rsid w:val="005258D4"/>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3E62"/>
    <w:rsid w:val="00534660"/>
    <w:rsid w:val="0053514F"/>
    <w:rsid w:val="0053519D"/>
    <w:rsid w:val="005353DD"/>
    <w:rsid w:val="00535662"/>
    <w:rsid w:val="00535AD0"/>
    <w:rsid w:val="00535D20"/>
    <w:rsid w:val="00536128"/>
    <w:rsid w:val="005365E6"/>
    <w:rsid w:val="00536AF4"/>
    <w:rsid w:val="00536DDA"/>
    <w:rsid w:val="00536F5B"/>
    <w:rsid w:val="00536FD4"/>
    <w:rsid w:val="00537473"/>
    <w:rsid w:val="0053749B"/>
    <w:rsid w:val="0054027C"/>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30D9"/>
    <w:rsid w:val="005630DB"/>
    <w:rsid w:val="00563704"/>
    <w:rsid w:val="00563774"/>
    <w:rsid w:val="005652F7"/>
    <w:rsid w:val="005676AD"/>
    <w:rsid w:val="00567B43"/>
    <w:rsid w:val="0057004D"/>
    <w:rsid w:val="0057175C"/>
    <w:rsid w:val="0057276A"/>
    <w:rsid w:val="00572C69"/>
    <w:rsid w:val="00572C74"/>
    <w:rsid w:val="00572D37"/>
    <w:rsid w:val="005732EA"/>
    <w:rsid w:val="00573591"/>
    <w:rsid w:val="00573B6F"/>
    <w:rsid w:val="0057420D"/>
    <w:rsid w:val="005746A1"/>
    <w:rsid w:val="005749E2"/>
    <w:rsid w:val="00574D66"/>
    <w:rsid w:val="00575F0C"/>
    <w:rsid w:val="00576C73"/>
    <w:rsid w:val="00576EB1"/>
    <w:rsid w:val="00576F74"/>
    <w:rsid w:val="0057725A"/>
    <w:rsid w:val="00577356"/>
    <w:rsid w:val="00580663"/>
    <w:rsid w:val="00581951"/>
    <w:rsid w:val="00581C71"/>
    <w:rsid w:val="0058259C"/>
    <w:rsid w:val="005839DD"/>
    <w:rsid w:val="0058402B"/>
    <w:rsid w:val="00584EB6"/>
    <w:rsid w:val="00585095"/>
    <w:rsid w:val="00585A74"/>
    <w:rsid w:val="00586139"/>
    <w:rsid w:val="00586428"/>
    <w:rsid w:val="005869AA"/>
    <w:rsid w:val="00586DAA"/>
    <w:rsid w:val="00587C54"/>
    <w:rsid w:val="00590FD4"/>
    <w:rsid w:val="005912DD"/>
    <w:rsid w:val="00591D8F"/>
    <w:rsid w:val="0059203B"/>
    <w:rsid w:val="0059426D"/>
    <w:rsid w:val="00594C04"/>
    <w:rsid w:val="00594FBC"/>
    <w:rsid w:val="005964AE"/>
    <w:rsid w:val="005968BE"/>
    <w:rsid w:val="005977A8"/>
    <w:rsid w:val="00597927"/>
    <w:rsid w:val="00597F15"/>
    <w:rsid w:val="005A0409"/>
    <w:rsid w:val="005A16A8"/>
    <w:rsid w:val="005A1790"/>
    <w:rsid w:val="005A1E09"/>
    <w:rsid w:val="005A1F3A"/>
    <w:rsid w:val="005A222D"/>
    <w:rsid w:val="005A3C6D"/>
    <w:rsid w:val="005A4FD0"/>
    <w:rsid w:val="005A5126"/>
    <w:rsid w:val="005A51EE"/>
    <w:rsid w:val="005A522B"/>
    <w:rsid w:val="005A581F"/>
    <w:rsid w:val="005A6AE1"/>
    <w:rsid w:val="005A6E16"/>
    <w:rsid w:val="005A6F90"/>
    <w:rsid w:val="005A7EAF"/>
    <w:rsid w:val="005B00FB"/>
    <w:rsid w:val="005B0281"/>
    <w:rsid w:val="005B07AD"/>
    <w:rsid w:val="005B0854"/>
    <w:rsid w:val="005B087E"/>
    <w:rsid w:val="005B0A04"/>
    <w:rsid w:val="005B1B98"/>
    <w:rsid w:val="005B1D1E"/>
    <w:rsid w:val="005B1DFB"/>
    <w:rsid w:val="005B2469"/>
    <w:rsid w:val="005B2B20"/>
    <w:rsid w:val="005B36C5"/>
    <w:rsid w:val="005B449B"/>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A2C"/>
    <w:rsid w:val="005D0D82"/>
    <w:rsid w:val="005D0F7C"/>
    <w:rsid w:val="005D1932"/>
    <w:rsid w:val="005D1DA7"/>
    <w:rsid w:val="005D1DDA"/>
    <w:rsid w:val="005D4287"/>
    <w:rsid w:val="005D5A75"/>
    <w:rsid w:val="005D5C28"/>
    <w:rsid w:val="005D5FF9"/>
    <w:rsid w:val="005D6802"/>
    <w:rsid w:val="005D7178"/>
    <w:rsid w:val="005D75FA"/>
    <w:rsid w:val="005E0218"/>
    <w:rsid w:val="005E152F"/>
    <w:rsid w:val="005E181D"/>
    <w:rsid w:val="005E1DAC"/>
    <w:rsid w:val="005E336C"/>
    <w:rsid w:val="005E3DBB"/>
    <w:rsid w:val="005E3ED2"/>
    <w:rsid w:val="005E44D4"/>
    <w:rsid w:val="005E4C82"/>
    <w:rsid w:val="005E4FA7"/>
    <w:rsid w:val="005E51D0"/>
    <w:rsid w:val="005E5575"/>
    <w:rsid w:val="005E64D3"/>
    <w:rsid w:val="005E7809"/>
    <w:rsid w:val="005F034D"/>
    <w:rsid w:val="005F0C50"/>
    <w:rsid w:val="005F0FC6"/>
    <w:rsid w:val="005F1ACF"/>
    <w:rsid w:val="005F1FA5"/>
    <w:rsid w:val="005F21CF"/>
    <w:rsid w:val="005F2C28"/>
    <w:rsid w:val="005F3C5C"/>
    <w:rsid w:val="005F3D05"/>
    <w:rsid w:val="005F40FD"/>
    <w:rsid w:val="005F45C6"/>
    <w:rsid w:val="005F4629"/>
    <w:rsid w:val="005F5348"/>
    <w:rsid w:val="005F5C86"/>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07E8B"/>
    <w:rsid w:val="0061003B"/>
    <w:rsid w:val="00610066"/>
    <w:rsid w:val="0061036B"/>
    <w:rsid w:val="006103EE"/>
    <w:rsid w:val="00610DE9"/>
    <w:rsid w:val="006110D5"/>
    <w:rsid w:val="00611118"/>
    <w:rsid w:val="006117EA"/>
    <w:rsid w:val="00611B07"/>
    <w:rsid w:val="00612323"/>
    <w:rsid w:val="006129FF"/>
    <w:rsid w:val="00612A2D"/>
    <w:rsid w:val="00613B33"/>
    <w:rsid w:val="00613B49"/>
    <w:rsid w:val="006142D5"/>
    <w:rsid w:val="00614DB2"/>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06F3"/>
    <w:rsid w:val="00631080"/>
    <w:rsid w:val="0063149A"/>
    <w:rsid w:val="006325D0"/>
    <w:rsid w:val="00632649"/>
    <w:rsid w:val="006328C5"/>
    <w:rsid w:val="006329A9"/>
    <w:rsid w:val="00632A7C"/>
    <w:rsid w:val="00633192"/>
    <w:rsid w:val="006334F5"/>
    <w:rsid w:val="006338CA"/>
    <w:rsid w:val="0063403F"/>
    <w:rsid w:val="0063419E"/>
    <w:rsid w:val="00634D61"/>
    <w:rsid w:val="006355A3"/>
    <w:rsid w:val="00635BA6"/>
    <w:rsid w:val="00635CA7"/>
    <w:rsid w:val="006404CB"/>
    <w:rsid w:val="0064096F"/>
    <w:rsid w:val="00640C53"/>
    <w:rsid w:val="00642189"/>
    <w:rsid w:val="0064298E"/>
    <w:rsid w:val="00642F56"/>
    <w:rsid w:val="0064309A"/>
    <w:rsid w:val="00643CD5"/>
    <w:rsid w:val="00643D0D"/>
    <w:rsid w:val="00643DAD"/>
    <w:rsid w:val="006442CC"/>
    <w:rsid w:val="00644499"/>
    <w:rsid w:val="00645041"/>
    <w:rsid w:val="006454C3"/>
    <w:rsid w:val="00645D35"/>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624"/>
    <w:rsid w:val="00654BB6"/>
    <w:rsid w:val="0065531C"/>
    <w:rsid w:val="00655817"/>
    <w:rsid w:val="0065586C"/>
    <w:rsid w:val="00655870"/>
    <w:rsid w:val="006567F2"/>
    <w:rsid w:val="00656F55"/>
    <w:rsid w:val="00657DB7"/>
    <w:rsid w:val="00657DF3"/>
    <w:rsid w:val="00661125"/>
    <w:rsid w:val="00661221"/>
    <w:rsid w:val="00662243"/>
    <w:rsid w:val="00663804"/>
    <w:rsid w:val="00663C05"/>
    <w:rsid w:val="006647FF"/>
    <w:rsid w:val="00664F6D"/>
    <w:rsid w:val="0066582F"/>
    <w:rsid w:val="00665C43"/>
    <w:rsid w:val="006660F6"/>
    <w:rsid w:val="00666C52"/>
    <w:rsid w:val="00666E34"/>
    <w:rsid w:val="00666E43"/>
    <w:rsid w:val="00667638"/>
    <w:rsid w:val="00667E8F"/>
    <w:rsid w:val="00667EBA"/>
    <w:rsid w:val="00671A37"/>
    <w:rsid w:val="006724BF"/>
    <w:rsid w:val="00673C30"/>
    <w:rsid w:val="0067512B"/>
    <w:rsid w:val="00676334"/>
    <w:rsid w:val="006771D3"/>
    <w:rsid w:val="0067759C"/>
    <w:rsid w:val="00680CF0"/>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39D5"/>
    <w:rsid w:val="00693A0B"/>
    <w:rsid w:val="006943BE"/>
    <w:rsid w:val="00694998"/>
    <w:rsid w:val="00694D99"/>
    <w:rsid w:val="0069515A"/>
    <w:rsid w:val="006952BD"/>
    <w:rsid w:val="0069554D"/>
    <w:rsid w:val="006967A9"/>
    <w:rsid w:val="00696E70"/>
    <w:rsid w:val="00697FD8"/>
    <w:rsid w:val="006A0711"/>
    <w:rsid w:val="006A0939"/>
    <w:rsid w:val="006A162E"/>
    <w:rsid w:val="006A16BA"/>
    <w:rsid w:val="006A1E76"/>
    <w:rsid w:val="006A2286"/>
    <w:rsid w:val="006A23AE"/>
    <w:rsid w:val="006A24E8"/>
    <w:rsid w:val="006A26F3"/>
    <w:rsid w:val="006A30D8"/>
    <w:rsid w:val="006A359A"/>
    <w:rsid w:val="006A38B7"/>
    <w:rsid w:val="006A3D50"/>
    <w:rsid w:val="006A4DEB"/>
    <w:rsid w:val="006A5303"/>
    <w:rsid w:val="006A620E"/>
    <w:rsid w:val="006A6A70"/>
    <w:rsid w:val="006A726B"/>
    <w:rsid w:val="006A7C24"/>
    <w:rsid w:val="006A7F84"/>
    <w:rsid w:val="006A7FED"/>
    <w:rsid w:val="006B2BF4"/>
    <w:rsid w:val="006B4141"/>
    <w:rsid w:val="006B4E97"/>
    <w:rsid w:val="006B743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C7F8D"/>
    <w:rsid w:val="006D0044"/>
    <w:rsid w:val="006D0166"/>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6418"/>
    <w:rsid w:val="006E78B2"/>
    <w:rsid w:val="006E7C41"/>
    <w:rsid w:val="006F072E"/>
    <w:rsid w:val="006F0D7A"/>
    <w:rsid w:val="006F1546"/>
    <w:rsid w:val="006F1EAE"/>
    <w:rsid w:val="006F1F2E"/>
    <w:rsid w:val="006F2408"/>
    <w:rsid w:val="006F3428"/>
    <w:rsid w:val="006F452D"/>
    <w:rsid w:val="006F4A20"/>
    <w:rsid w:val="006F5354"/>
    <w:rsid w:val="006F6431"/>
    <w:rsid w:val="006F6516"/>
    <w:rsid w:val="006F6767"/>
    <w:rsid w:val="006F67C0"/>
    <w:rsid w:val="006F71B1"/>
    <w:rsid w:val="00700E71"/>
    <w:rsid w:val="00701193"/>
    <w:rsid w:val="007016DA"/>
    <w:rsid w:val="0070299C"/>
    <w:rsid w:val="00702C31"/>
    <w:rsid w:val="00702E96"/>
    <w:rsid w:val="0070327A"/>
    <w:rsid w:val="00703817"/>
    <w:rsid w:val="00704596"/>
    <w:rsid w:val="00704EB2"/>
    <w:rsid w:val="007053C9"/>
    <w:rsid w:val="00705CF0"/>
    <w:rsid w:val="00706776"/>
    <w:rsid w:val="00707458"/>
    <w:rsid w:val="007074D1"/>
    <w:rsid w:val="00707643"/>
    <w:rsid w:val="00707A63"/>
    <w:rsid w:val="007104BF"/>
    <w:rsid w:val="0071141D"/>
    <w:rsid w:val="00711B67"/>
    <w:rsid w:val="00711BE5"/>
    <w:rsid w:val="00711DDE"/>
    <w:rsid w:val="00712139"/>
    <w:rsid w:val="007122B5"/>
    <w:rsid w:val="0071263C"/>
    <w:rsid w:val="0071290E"/>
    <w:rsid w:val="00713492"/>
    <w:rsid w:val="00713718"/>
    <w:rsid w:val="00716052"/>
    <w:rsid w:val="00716F24"/>
    <w:rsid w:val="007172EB"/>
    <w:rsid w:val="00720327"/>
    <w:rsid w:val="00720B5F"/>
    <w:rsid w:val="00720D08"/>
    <w:rsid w:val="00721A09"/>
    <w:rsid w:val="00721CC3"/>
    <w:rsid w:val="007221E2"/>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3C36"/>
    <w:rsid w:val="007444B1"/>
    <w:rsid w:val="00744F1A"/>
    <w:rsid w:val="00745C56"/>
    <w:rsid w:val="007461FC"/>
    <w:rsid w:val="0074674F"/>
    <w:rsid w:val="007468C1"/>
    <w:rsid w:val="00746A6E"/>
    <w:rsid w:val="00746BCC"/>
    <w:rsid w:val="0074727A"/>
    <w:rsid w:val="007473A7"/>
    <w:rsid w:val="00747632"/>
    <w:rsid w:val="00747D0E"/>
    <w:rsid w:val="0075014A"/>
    <w:rsid w:val="0075020B"/>
    <w:rsid w:val="0075033F"/>
    <w:rsid w:val="00750AEB"/>
    <w:rsid w:val="00750F27"/>
    <w:rsid w:val="00751E28"/>
    <w:rsid w:val="007528E1"/>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4CA4"/>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0D1"/>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A7B"/>
    <w:rsid w:val="007D3BB5"/>
    <w:rsid w:val="007D3C8C"/>
    <w:rsid w:val="007D4F25"/>
    <w:rsid w:val="007D4FFF"/>
    <w:rsid w:val="007D56A4"/>
    <w:rsid w:val="007D59A3"/>
    <w:rsid w:val="007D5D4F"/>
    <w:rsid w:val="007D5E34"/>
    <w:rsid w:val="007D73FE"/>
    <w:rsid w:val="007D77D0"/>
    <w:rsid w:val="007D7EF4"/>
    <w:rsid w:val="007E274A"/>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5F60"/>
    <w:rsid w:val="00806E20"/>
    <w:rsid w:val="00806EDB"/>
    <w:rsid w:val="00807C73"/>
    <w:rsid w:val="0081008C"/>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D61"/>
    <w:rsid w:val="00822065"/>
    <w:rsid w:val="00822B45"/>
    <w:rsid w:val="00822BED"/>
    <w:rsid w:val="00823439"/>
    <w:rsid w:val="008247AC"/>
    <w:rsid w:val="008247E3"/>
    <w:rsid w:val="0082559A"/>
    <w:rsid w:val="008258B9"/>
    <w:rsid w:val="00825D23"/>
    <w:rsid w:val="00825EB4"/>
    <w:rsid w:val="00826399"/>
    <w:rsid w:val="00826765"/>
    <w:rsid w:val="008272C8"/>
    <w:rsid w:val="008272D3"/>
    <w:rsid w:val="00830230"/>
    <w:rsid w:val="008303BD"/>
    <w:rsid w:val="00830E32"/>
    <w:rsid w:val="008316AF"/>
    <w:rsid w:val="008318BB"/>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AF5"/>
    <w:rsid w:val="00841ED1"/>
    <w:rsid w:val="00841F18"/>
    <w:rsid w:val="008427B7"/>
    <w:rsid w:val="00842D7A"/>
    <w:rsid w:val="00843131"/>
    <w:rsid w:val="008439A0"/>
    <w:rsid w:val="00843C39"/>
    <w:rsid w:val="0084434F"/>
    <w:rsid w:val="0084461D"/>
    <w:rsid w:val="008448AC"/>
    <w:rsid w:val="00844905"/>
    <w:rsid w:val="00844BF6"/>
    <w:rsid w:val="00844D87"/>
    <w:rsid w:val="00844EC9"/>
    <w:rsid w:val="00846559"/>
    <w:rsid w:val="00846B7B"/>
    <w:rsid w:val="00846BE6"/>
    <w:rsid w:val="00846DA1"/>
    <w:rsid w:val="0084700C"/>
    <w:rsid w:val="00847764"/>
    <w:rsid w:val="00850EA5"/>
    <w:rsid w:val="00851526"/>
    <w:rsid w:val="00851BB4"/>
    <w:rsid w:val="00851FDE"/>
    <w:rsid w:val="008521B7"/>
    <w:rsid w:val="008524FF"/>
    <w:rsid w:val="0085387E"/>
    <w:rsid w:val="008548B4"/>
    <w:rsid w:val="00854D3C"/>
    <w:rsid w:val="0085509B"/>
    <w:rsid w:val="00855611"/>
    <w:rsid w:val="00855A83"/>
    <w:rsid w:val="008562A3"/>
    <w:rsid w:val="008563B5"/>
    <w:rsid w:val="008573D0"/>
    <w:rsid w:val="00857BAD"/>
    <w:rsid w:val="00860A8D"/>
    <w:rsid w:val="008620B6"/>
    <w:rsid w:val="00862790"/>
    <w:rsid w:val="00862992"/>
    <w:rsid w:val="00863A0E"/>
    <w:rsid w:val="00863F9F"/>
    <w:rsid w:val="00865679"/>
    <w:rsid w:val="00865ACD"/>
    <w:rsid w:val="00865E78"/>
    <w:rsid w:val="00866B4F"/>
    <w:rsid w:val="00866D83"/>
    <w:rsid w:val="00866EB0"/>
    <w:rsid w:val="008676B6"/>
    <w:rsid w:val="0086796C"/>
    <w:rsid w:val="00867E3F"/>
    <w:rsid w:val="0087041C"/>
    <w:rsid w:val="0087072C"/>
    <w:rsid w:val="00870B10"/>
    <w:rsid w:val="00871EB6"/>
    <w:rsid w:val="00872B0D"/>
    <w:rsid w:val="00873BD4"/>
    <w:rsid w:val="00873F9A"/>
    <w:rsid w:val="00874350"/>
    <w:rsid w:val="00874CD4"/>
    <w:rsid w:val="0087524D"/>
    <w:rsid w:val="00875D9A"/>
    <w:rsid w:val="00876861"/>
    <w:rsid w:val="00876B0C"/>
    <w:rsid w:val="00877657"/>
    <w:rsid w:val="008801D4"/>
    <w:rsid w:val="0088089A"/>
    <w:rsid w:val="008809B6"/>
    <w:rsid w:val="00881123"/>
    <w:rsid w:val="008812E9"/>
    <w:rsid w:val="0088137A"/>
    <w:rsid w:val="008817B8"/>
    <w:rsid w:val="00882599"/>
    <w:rsid w:val="008826FD"/>
    <w:rsid w:val="00882F33"/>
    <w:rsid w:val="00883D80"/>
    <w:rsid w:val="00885535"/>
    <w:rsid w:val="008856F2"/>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4E2F"/>
    <w:rsid w:val="008A51E2"/>
    <w:rsid w:val="008A58EB"/>
    <w:rsid w:val="008A5B37"/>
    <w:rsid w:val="008A5DE1"/>
    <w:rsid w:val="008A6519"/>
    <w:rsid w:val="008A6B59"/>
    <w:rsid w:val="008A7442"/>
    <w:rsid w:val="008B0064"/>
    <w:rsid w:val="008B0D44"/>
    <w:rsid w:val="008B0E3B"/>
    <w:rsid w:val="008B10B6"/>
    <w:rsid w:val="008B10FF"/>
    <w:rsid w:val="008B12EE"/>
    <w:rsid w:val="008B19B4"/>
    <w:rsid w:val="008B21FB"/>
    <w:rsid w:val="008B25DC"/>
    <w:rsid w:val="008B275D"/>
    <w:rsid w:val="008B2B54"/>
    <w:rsid w:val="008B2D76"/>
    <w:rsid w:val="008B2FB1"/>
    <w:rsid w:val="008B32B3"/>
    <w:rsid w:val="008B3BB4"/>
    <w:rsid w:val="008B4BEC"/>
    <w:rsid w:val="008B542F"/>
    <w:rsid w:val="008B5794"/>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A67"/>
    <w:rsid w:val="008D0F07"/>
    <w:rsid w:val="008D2239"/>
    <w:rsid w:val="008D2511"/>
    <w:rsid w:val="008D3C1E"/>
    <w:rsid w:val="008D3FB8"/>
    <w:rsid w:val="008D4FD1"/>
    <w:rsid w:val="008D5D6B"/>
    <w:rsid w:val="008D61C3"/>
    <w:rsid w:val="008D634D"/>
    <w:rsid w:val="008D64BD"/>
    <w:rsid w:val="008D6D1B"/>
    <w:rsid w:val="008D79F8"/>
    <w:rsid w:val="008E0B73"/>
    <w:rsid w:val="008E0CCE"/>
    <w:rsid w:val="008E119C"/>
    <w:rsid w:val="008E18EC"/>
    <w:rsid w:val="008E1908"/>
    <w:rsid w:val="008E1E6D"/>
    <w:rsid w:val="008E236A"/>
    <w:rsid w:val="008E2C43"/>
    <w:rsid w:val="008E3529"/>
    <w:rsid w:val="008E3709"/>
    <w:rsid w:val="008E392B"/>
    <w:rsid w:val="008E4786"/>
    <w:rsid w:val="008E484D"/>
    <w:rsid w:val="008E59B9"/>
    <w:rsid w:val="008E5B5F"/>
    <w:rsid w:val="008E5BB0"/>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2EB"/>
    <w:rsid w:val="009046BD"/>
    <w:rsid w:val="00904A7D"/>
    <w:rsid w:val="00905F5A"/>
    <w:rsid w:val="00906814"/>
    <w:rsid w:val="00906C38"/>
    <w:rsid w:val="00906E06"/>
    <w:rsid w:val="00906E71"/>
    <w:rsid w:val="00907153"/>
    <w:rsid w:val="00907CCF"/>
    <w:rsid w:val="009126E7"/>
    <w:rsid w:val="0091388D"/>
    <w:rsid w:val="00914242"/>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37D2"/>
    <w:rsid w:val="009240E1"/>
    <w:rsid w:val="009242C0"/>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145"/>
    <w:rsid w:val="009445D4"/>
    <w:rsid w:val="009447EE"/>
    <w:rsid w:val="00946C11"/>
    <w:rsid w:val="00950006"/>
    <w:rsid w:val="00950DBE"/>
    <w:rsid w:val="00951224"/>
    <w:rsid w:val="009519D2"/>
    <w:rsid w:val="00952950"/>
    <w:rsid w:val="00953238"/>
    <w:rsid w:val="00953718"/>
    <w:rsid w:val="00953745"/>
    <w:rsid w:val="00953A0F"/>
    <w:rsid w:val="00954F2A"/>
    <w:rsid w:val="00954FF7"/>
    <w:rsid w:val="009556DD"/>
    <w:rsid w:val="0095581D"/>
    <w:rsid w:val="0095589B"/>
    <w:rsid w:val="00955955"/>
    <w:rsid w:val="009561BF"/>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006"/>
    <w:rsid w:val="00965AC6"/>
    <w:rsid w:val="00965AF9"/>
    <w:rsid w:val="00965F51"/>
    <w:rsid w:val="0096618A"/>
    <w:rsid w:val="00966591"/>
    <w:rsid w:val="00967004"/>
    <w:rsid w:val="009670A0"/>
    <w:rsid w:val="009675F8"/>
    <w:rsid w:val="0096760C"/>
    <w:rsid w:val="00967EA2"/>
    <w:rsid w:val="00967FD8"/>
    <w:rsid w:val="00970D52"/>
    <w:rsid w:val="009714A3"/>
    <w:rsid w:val="00972C23"/>
    <w:rsid w:val="00972C6D"/>
    <w:rsid w:val="009731F3"/>
    <w:rsid w:val="0097353B"/>
    <w:rsid w:val="00973555"/>
    <w:rsid w:val="00974358"/>
    <w:rsid w:val="009749B3"/>
    <w:rsid w:val="009751B1"/>
    <w:rsid w:val="00975337"/>
    <w:rsid w:val="009765A2"/>
    <w:rsid w:val="00976799"/>
    <w:rsid w:val="00976FD2"/>
    <w:rsid w:val="00980824"/>
    <w:rsid w:val="00980AFD"/>
    <w:rsid w:val="009811BA"/>
    <w:rsid w:val="00981766"/>
    <w:rsid w:val="0098202A"/>
    <w:rsid w:val="00982708"/>
    <w:rsid w:val="00982FB0"/>
    <w:rsid w:val="00984CA7"/>
    <w:rsid w:val="00984D98"/>
    <w:rsid w:val="0098559B"/>
    <w:rsid w:val="00985BD6"/>
    <w:rsid w:val="00985DFA"/>
    <w:rsid w:val="00985F16"/>
    <w:rsid w:val="009861EE"/>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A03E9"/>
    <w:rsid w:val="009A1131"/>
    <w:rsid w:val="009A134A"/>
    <w:rsid w:val="009A1428"/>
    <w:rsid w:val="009A1E67"/>
    <w:rsid w:val="009A24F4"/>
    <w:rsid w:val="009A2741"/>
    <w:rsid w:val="009A2DCF"/>
    <w:rsid w:val="009A2F5D"/>
    <w:rsid w:val="009A31FD"/>
    <w:rsid w:val="009A32F1"/>
    <w:rsid w:val="009A3E0C"/>
    <w:rsid w:val="009A4037"/>
    <w:rsid w:val="009A44E6"/>
    <w:rsid w:val="009A54F9"/>
    <w:rsid w:val="009A5BA2"/>
    <w:rsid w:val="009A6EF4"/>
    <w:rsid w:val="009A71A2"/>
    <w:rsid w:val="009A74B2"/>
    <w:rsid w:val="009A792A"/>
    <w:rsid w:val="009A7E00"/>
    <w:rsid w:val="009A7FDB"/>
    <w:rsid w:val="009B0E8F"/>
    <w:rsid w:val="009B1473"/>
    <w:rsid w:val="009B192E"/>
    <w:rsid w:val="009B1E53"/>
    <w:rsid w:val="009B1EDA"/>
    <w:rsid w:val="009B2E9D"/>
    <w:rsid w:val="009B31A4"/>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2453"/>
    <w:rsid w:val="009C3474"/>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FE1"/>
    <w:rsid w:val="009E305E"/>
    <w:rsid w:val="009E3316"/>
    <w:rsid w:val="009E3EBD"/>
    <w:rsid w:val="009E4EB1"/>
    <w:rsid w:val="009E5842"/>
    <w:rsid w:val="009E6468"/>
    <w:rsid w:val="009E64D1"/>
    <w:rsid w:val="009E7328"/>
    <w:rsid w:val="009E73FA"/>
    <w:rsid w:val="009E7A31"/>
    <w:rsid w:val="009E7B36"/>
    <w:rsid w:val="009E7BCD"/>
    <w:rsid w:val="009E7F14"/>
    <w:rsid w:val="009F00A4"/>
    <w:rsid w:val="009F0561"/>
    <w:rsid w:val="009F058B"/>
    <w:rsid w:val="009F0FA3"/>
    <w:rsid w:val="009F14AA"/>
    <w:rsid w:val="009F1689"/>
    <w:rsid w:val="009F1968"/>
    <w:rsid w:val="009F33CE"/>
    <w:rsid w:val="009F421A"/>
    <w:rsid w:val="009F438D"/>
    <w:rsid w:val="009F43E7"/>
    <w:rsid w:val="009F4757"/>
    <w:rsid w:val="009F4A1E"/>
    <w:rsid w:val="009F4E5B"/>
    <w:rsid w:val="009F5047"/>
    <w:rsid w:val="009F509A"/>
    <w:rsid w:val="009F55F5"/>
    <w:rsid w:val="009F5FB1"/>
    <w:rsid w:val="009F6402"/>
    <w:rsid w:val="009F6538"/>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06904"/>
    <w:rsid w:val="00A10419"/>
    <w:rsid w:val="00A11288"/>
    <w:rsid w:val="00A11877"/>
    <w:rsid w:val="00A11F3E"/>
    <w:rsid w:val="00A11FE9"/>
    <w:rsid w:val="00A1235B"/>
    <w:rsid w:val="00A12A78"/>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20B13"/>
    <w:rsid w:val="00A20C2E"/>
    <w:rsid w:val="00A21C94"/>
    <w:rsid w:val="00A21FDE"/>
    <w:rsid w:val="00A223F2"/>
    <w:rsid w:val="00A22650"/>
    <w:rsid w:val="00A22C1E"/>
    <w:rsid w:val="00A23111"/>
    <w:rsid w:val="00A233B8"/>
    <w:rsid w:val="00A234E1"/>
    <w:rsid w:val="00A23A24"/>
    <w:rsid w:val="00A24301"/>
    <w:rsid w:val="00A24464"/>
    <w:rsid w:val="00A24BE7"/>
    <w:rsid w:val="00A2508A"/>
    <w:rsid w:val="00A253F3"/>
    <w:rsid w:val="00A255BA"/>
    <w:rsid w:val="00A25715"/>
    <w:rsid w:val="00A25BFE"/>
    <w:rsid w:val="00A25F02"/>
    <w:rsid w:val="00A261E4"/>
    <w:rsid w:val="00A2627D"/>
    <w:rsid w:val="00A2721B"/>
    <w:rsid w:val="00A303C9"/>
    <w:rsid w:val="00A3074D"/>
    <w:rsid w:val="00A319EA"/>
    <w:rsid w:val="00A31E4B"/>
    <w:rsid w:val="00A32142"/>
    <w:rsid w:val="00A3238A"/>
    <w:rsid w:val="00A324F5"/>
    <w:rsid w:val="00A32845"/>
    <w:rsid w:val="00A32D98"/>
    <w:rsid w:val="00A33A07"/>
    <w:rsid w:val="00A33A93"/>
    <w:rsid w:val="00A3454F"/>
    <w:rsid w:val="00A34DB6"/>
    <w:rsid w:val="00A35A72"/>
    <w:rsid w:val="00A35C66"/>
    <w:rsid w:val="00A3627F"/>
    <w:rsid w:val="00A3636D"/>
    <w:rsid w:val="00A365D3"/>
    <w:rsid w:val="00A36D9B"/>
    <w:rsid w:val="00A37BCE"/>
    <w:rsid w:val="00A402C4"/>
    <w:rsid w:val="00A40B23"/>
    <w:rsid w:val="00A40CB3"/>
    <w:rsid w:val="00A40D2A"/>
    <w:rsid w:val="00A410FF"/>
    <w:rsid w:val="00A41F58"/>
    <w:rsid w:val="00A42EFB"/>
    <w:rsid w:val="00A445EA"/>
    <w:rsid w:val="00A45184"/>
    <w:rsid w:val="00A4548B"/>
    <w:rsid w:val="00A46304"/>
    <w:rsid w:val="00A463CC"/>
    <w:rsid w:val="00A465FF"/>
    <w:rsid w:val="00A46C21"/>
    <w:rsid w:val="00A46EBF"/>
    <w:rsid w:val="00A47204"/>
    <w:rsid w:val="00A47CB7"/>
    <w:rsid w:val="00A5018A"/>
    <w:rsid w:val="00A5113E"/>
    <w:rsid w:val="00A51251"/>
    <w:rsid w:val="00A51321"/>
    <w:rsid w:val="00A51972"/>
    <w:rsid w:val="00A51D44"/>
    <w:rsid w:val="00A52371"/>
    <w:rsid w:val="00A52860"/>
    <w:rsid w:val="00A5329C"/>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538"/>
    <w:rsid w:val="00A74D65"/>
    <w:rsid w:val="00A75394"/>
    <w:rsid w:val="00A7606F"/>
    <w:rsid w:val="00A764FD"/>
    <w:rsid w:val="00A769CD"/>
    <w:rsid w:val="00A76C04"/>
    <w:rsid w:val="00A80197"/>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ED6"/>
    <w:rsid w:val="00A875B8"/>
    <w:rsid w:val="00A877B7"/>
    <w:rsid w:val="00A87833"/>
    <w:rsid w:val="00A87AA4"/>
    <w:rsid w:val="00A90565"/>
    <w:rsid w:val="00A91261"/>
    <w:rsid w:val="00A91D56"/>
    <w:rsid w:val="00A922EA"/>
    <w:rsid w:val="00A92371"/>
    <w:rsid w:val="00A952EA"/>
    <w:rsid w:val="00A95AB9"/>
    <w:rsid w:val="00A96029"/>
    <w:rsid w:val="00A96821"/>
    <w:rsid w:val="00A9789E"/>
    <w:rsid w:val="00AA05B7"/>
    <w:rsid w:val="00AA07EB"/>
    <w:rsid w:val="00AA0BAB"/>
    <w:rsid w:val="00AA0F78"/>
    <w:rsid w:val="00AA10C9"/>
    <w:rsid w:val="00AA11E9"/>
    <w:rsid w:val="00AA1459"/>
    <w:rsid w:val="00AA27D2"/>
    <w:rsid w:val="00AA3010"/>
    <w:rsid w:val="00AA3943"/>
    <w:rsid w:val="00AA3B7E"/>
    <w:rsid w:val="00AA40E7"/>
    <w:rsid w:val="00AA492E"/>
    <w:rsid w:val="00AA6DD3"/>
    <w:rsid w:val="00AB1720"/>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164"/>
    <w:rsid w:val="00AC580E"/>
    <w:rsid w:val="00AC5873"/>
    <w:rsid w:val="00AC5B77"/>
    <w:rsid w:val="00AC5C31"/>
    <w:rsid w:val="00AC5C34"/>
    <w:rsid w:val="00AC5CD5"/>
    <w:rsid w:val="00AC5D09"/>
    <w:rsid w:val="00AC5E78"/>
    <w:rsid w:val="00AC5F83"/>
    <w:rsid w:val="00AC70D0"/>
    <w:rsid w:val="00AC71EC"/>
    <w:rsid w:val="00AC7CE3"/>
    <w:rsid w:val="00AD043C"/>
    <w:rsid w:val="00AD0FAC"/>
    <w:rsid w:val="00AD12A2"/>
    <w:rsid w:val="00AD1786"/>
    <w:rsid w:val="00AD18F1"/>
    <w:rsid w:val="00AD2374"/>
    <w:rsid w:val="00AD255F"/>
    <w:rsid w:val="00AD30DB"/>
    <w:rsid w:val="00AD340D"/>
    <w:rsid w:val="00AD3E84"/>
    <w:rsid w:val="00AD45E6"/>
    <w:rsid w:val="00AD4A1D"/>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97E"/>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DD"/>
    <w:rsid w:val="00B052BF"/>
    <w:rsid w:val="00B05947"/>
    <w:rsid w:val="00B05CBC"/>
    <w:rsid w:val="00B0621B"/>
    <w:rsid w:val="00B063F8"/>
    <w:rsid w:val="00B06CD2"/>
    <w:rsid w:val="00B1035E"/>
    <w:rsid w:val="00B103C9"/>
    <w:rsid w:val="00B10CFE"/>
    <w:rsid w:val="00B10EBD"/>
    <w:rsid w:val="00B11978"/>
    <w:rsid w:val="00B127EA"/>
    <w:rsid w:val="00B12971"/>
    <w:rsid w:val="00B12CDF"/>
    <w:rsid w:val="00B12E02"/>
    <w:rsid w:val="00B12E48"/>
    <w:rsid w:val="00B13660"/>
    <w:rsid w:val="00B14001"/>
    <w:rsid w:val="00B1402B"/>
    <w:rsid w:val="00B1458D"/>
    <w:rsid w:val="00B14757"/>
    <w:rsid w:val="00B15755"/>
    <w:rsid w:val="00B15A23"/>
    <w:rsid w:val="00B15DB6"/>
    <w:rsid w:val="00B15EF8"/>
    <w:rsid w:val="00B16448"/>
    <w:rsid w:val="00B17207"/>
    <w:rsid w:val="00B177C8"/>
    <w:rsid w:val="00B17A1F"/>
    <w:rsid w:val="00B2091F"/>
    <w:rsid w:val="00B20C17"/>
    <w:rsid w:val="00B21042"/>
    <w:rsid w:val="00B2111C"/>
    <w:rsid w:val="00B21578"/>
    <w:rsid w:val="00B23767"/>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7CC"/>
    <w:rsid w:val="00B3697A"/>
    <w:rsid w:val="00B36B22"/>
    <w:rsid w:val="00B376BC"/>
    <w:rsid w:val="00B3777F"/>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30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DE4"/>
    <w:rsid w:val="00B56F50"/>
    <w:rsid w:val="00B57997"/>
    <w:rsid w:val="00B60089"/>
    <w:rsid w:val="00B60320"/>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100A"/>
    <w:rsid w:val="00B71475"/>
    <w:rsid w:val="00B7182B"/>
    <w:rsid w:val="00B71B16"/>
    <w:rsid w:val="00B71CB0"/>
    <w:rsid w:val="00B72397"/>
    <w:rsid w:val="00B72786"/>
    <w:rsid w:val="00B72826"/>
    <w:rsid w:val="00B74261"/>
    <w:rsid w:val="00B7455B"/>
    <w:rsid w:val="00B74629"/>
    <w:rsid w:val="00B74A77"/>
    <w:rsid w:val="00B74B3E"/>
    <w:rsid w:val="00B76B2D"/>
    <w:rsid w:val="00B76C08"/>
    <w:rsid w:val="00B76C15"/>
    <w:rsid w:val="00B76D7A"/>
    <w:rsid w:val="00B772FA"/>
    <w:rsid w:val="00B7759D"/>
    <w:rsid w:val="00B77654"/>
    <w:rsid w:val="00B80006"/>
    <w:rsid w:val="00B80191"/>
    <w:rsid w:val="00B80726"/>
    <w:rsid w:val="00B8287D"/>
    <w:rsid w:val="00B82A32"/>
    <w:rsid w:val="00B830CE"/>
    <w:rsid w:val="00B830F7"/>
    <w:rsid w:val="00B83206"/>
    <w:rsid w:val="00B8379F"/>
    <w:rsid w:val="00B83887"/>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61C"/>
    <w:rsid w:val="00B93084"/>
    <w:rsid w:val="00B93459"/>
    <w:rsid w:val="00B9519A"/>
    <w:rsid w:val="00B95DB2"/>
    <w:rsid w:val="00B95EC5"/>
    <w:rsid w:val="00B97F36"/>
    <w:rsid w:val="00BA05A0"/>
    <w:rsid w:val="00BA075E"/>
    <w:rsid w:val="00BA09B9"/>
    <w:rsid w:val="00BA0ED2"/>
    <w:rsid w:val="00BA1675"/>
    <w:rsid w:val="00BA183A"/>
    <w:rsid w:val="00BA1E2A"/>
    <w:rsid w:val="00BA1FED"/>
    <w:rsid w:val="00BA2346"/>
    <w:rsid w:val="00BA26C3"/>
    <w:rsid w:val="00BA28EB"/>
    <w:rsid w:val="00BA2AE4"/>
    <w:rsid w:val="00BA2FD1"/>
    <w:rsid w:val="00BA3879"/>
    <w:rsid w:val="00BA5904"/>
    <w:rsid w:val="00BA5E00"/>
    <w:rsid w:val="00BA698C"/>
    <w:rsid w:val="00BA6CBF"/>
    <w:rsid w:val="00BA6CF8"/>
    <w:rsid w:val="00BA71FA"/>
    <w:rsid w:val="00BA7F5D"/>
    <w:rsid w:val="00BB01D6"/>
    <w:rsid w:val="00BB2950"/>
    <w:rsid w:val="00BB2B93"/>
    <w:rsid w:val="00BB2BB5"/>
    <w:rsid w:val="00BB375E"/>
    <w:rsid w:val="00BB3F45"/>
    <w:rsid w:val="00BB4AB4"/>
    <w:rsid w:val="00BB4BB8"/>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5255"/>
    <w:rsid w:val="00BC6201"/>
    <w:rsid w:val="00BC662C"/>
    <w:rsid w:val="00BC6979"/>
    <w:rsid w:val="00BC723E"/>
    <w:rsid w:val="00BC73FD"/>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26"/>
    <w:rsid w:val="00BD5234"/>
    <w:rsid w:val="00BD53B4"/>
    <w:rsid w:val="00BD5605"/>
    <w:rsid w:val="00BD5C5B"/>
    <w:rsid w:val="00BD6844"/>
    <w:rsid w:val="00BD68B4"/>
    <w:rsid w:val="00BD7002"/>
    <w:rsid w:val="00BD745E"/>
    <w:rsid w:val="00BE02DD"/>
    <w:rsid w:val="00BE0358"/>
    <w:rsid w:val="00BE0564"/>
    <w:rsid w:val="00BE115E"/>
    <w:rsid w:val="00BE2203"/>
    <w:rsid w:val="00BE3C6A"/>
    <w:rsid w:val="00BE40B4"/>
    <w:rsid w:val="00BE42C7"/>
    <w:rsid w:val="00BE4339"/>
    <w:rsid w:val="00BE4646"/>
    <w:rsid w:val="00BE5206"/>
    <w:rsid w:val="00BE5B89"/>
    <w:rsid w:val="00BE6386"/>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291"/>
    <w:rsid w:val="00C017AD"/>
    <w:rsid w:val="00C02040"/>
    <w:rsid w:val="00C024FE"/>
    <w:rsid w:val="00C02B33"/>
    <w:rsid w:val="00C030E6"/>
    <w:rsid w:val="00C0319D"/>
    <w:rsid w:val="00C0379A"/>
    <w:rsid w:val="00C03AD2"/>
    <w:rsid w:val="00C03AE2"/>
    <w:rsid w:val="00C03F14"/>
    <w:rsid w:val="00C041C1"/>
    <w:rsid w:val="00C04218"/>
    <w:rsid w:val="00C0493F"/>
    <w:rsid w:val="00C050E1"/>
    <w:rsid w:val="00C05128"/>
    <w:rsid w:val="00C052E6"/>
    <w:rsid w:val="00C05CC3"/>
    <w:rsid w:val="00C05E62"/>
    <w:rsid w:val="00C06512"/>
    <w:rsid w:val="00C068A8"/>
    <w:rsid w:val="00C077AE"/>
    <w:rsid w:val="00C100DB"/>
    <w:rsid w:val="00C103E4"/>
    <w:rsid w:val="00C10D76"/>
    <w:rsid w:val="00C1144D"/>
    <w:rsid w:val="00C11871"/>
    <w:rsid w:val="00C12479"/>
    <w:rsid w:val="00C12A10"/>
    <w:rsid w:val="00C13C98"/>
    <w:rsid w:val="00C13CE2"/>
    <w:rsid w:val="00C145DA"/>
    <w:rsid w:val="00C146B2"/>
    <w:rsid w:val="00C14854"/>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420"/>
    <w:rsid w:val="00C30ECB"/>
    <w:rsid w:val="00C30FB4"/>
    <w:rsid w:val="00C316A4"/>
    <w:rsid w:val="00C31856"/>
    <w:rsid w:val="00C31D30"/>
    <w:rsid w:val="00C31F48"/>
    <w:rsid w:val="00C32A9B"/>
    <w:rsid w:val="00C32D36"/>
    <w:rsid w:val="00C3308C"/>
    <w:rsid w:val="00C33429"/>
    <w:rsid w:val="00C33699"/>
    <w:rsid w:val="00C336E8"/>
    <w:rsid w:val="00C339D9"/>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3FD"/>
    <w:rsid w:val="00C50DAD"/>
    <w:rsid w:val="00C50E6C"/>
    <w:rsid w:val="00C52236"/>
    <w:rsid w:val="00C535FB"/>
    <w:rsid w:val="00C536A2"/>
    <w:rsid w:val="00C54686"/>
    <w:rsid w:val="00C54DC1"/>
    <w:rsid w:val="00C5505D"/>
    <w:rsid w:val="00C559C7"/>
    <w:rsid w:val="00C559EF"/>
    <w:rsid w:val="00C55E66"/>
    <w:rsid w:val="00C5739A"/>
    <w:rsid w:val="00C57847"/>
    <w:rsid w:val="00C61821"/>
    <w:rsid w:val="00C61ED1"/>
    <w:rsid w:val="00C623E4"/>
    <w:rsid w:val="00C62D51"/>
    <w:rsid w:val="00C63ABA"/>
    <w:rsid w:val="00C640BD"/>
    <w:rsid w:val="00C6462A"/>
    <w:rsid w:val="00C650A9"/>
    <w:rsid w:val="00C66740"/>
    <w:rsid w:val="00C67D51"/>
    <w:rsid w:val="00C67F32"/>
    <w:rsid w:val="00C70404"/>
    <w:rsid w:val="00C70522"/>
    <w:rsid w:val="00C70839"/>
    <w:rsid w:val="00C70EC1"/>
    <w:rsid w:val="00C71686"/>
    <w:rsid w:val="00C71CE5"/>
    <w:rsid w:val="00C72102"/>
    <w:rsid w:val="00C7240C"/>
    <w:rsid w:val="00C72629"/>
    <w:rsid w:val="00C72810"/>
    <w:rsid w:val="00C72BC2"/>
    <w:rsid w:val="00C73B53"/>
    <w:rsid w:val="00C73DBE"/>
    <w:rsid w:val="00C75597"/>
    <w:rsid w:val="00C75DF1"/>
    <w:rsid w:val="00C76711"/>
    <w:rsid w:val="00C807F2"/>
    <w:rsid w:val="00C8239F"/>
    <w:rsid w:val="00C82AA3"/>
    <w:rsid w:val="00C82E46"/>
    <w:rsid w:val="00C82EE0"/>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5E59"/>
    <w:rsid w:val="00C96680"/>
    <w:rsid w:val="00C971C8"/>
    <w:rsid w:val="00CA000B"/>
    <w:rsid w:val="00CA056B"/>
    <w:rsid w:val="00CA0878"/>
    <w:rsid w:val="00CA0DBA"/>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1E07"/>
    <w:rsid w:val="00CB2141"/>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363E"/>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49E9"/>
    <w:rsid w:val="00CE5176"/>
    <w:rsid w:val="00CE56CE"/>
    <w:rsid w:val="00CE6EF4"/>
    <w:rsid w:val="00CE70D6"/>
    <w:rsid w:val="00CE7A08"/>
    <w:rsid w:val="00CE7B18"/>
    <w:rsid w:val="00CE7CC8"/>
    <w:rsid w:val="00CF08BA"/>
    <w:rsid w:val="00CF0EF6"/>
    <w:rsid w:val="00CF156E"/>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915"/>
    <w:rsid w:val="00D0118F"/>
    <w:rsid w:val="00D015C5"/>
    <w:rsid w:val="00D01C36"/>
    <w:rsid w:val="00D02151"/>
    <w:rsid w:val="00D021AE"/>
    <w:rsid w:val="00D027A5"/>
    <w:rsid w:val="00D02C9A"/>
    <w:rsid w:val="00D03278"/>
    <w:rsid w:val="00D03453"/>
    <w:rsid w:val="00D034F8"/>
    <w:rsid w:val="00D0382E"/>
    <w:rsid w:val="00D03853"/>
    <w:rsid w:val="00D0391F"/>
    <w:rsid w:val="00D03BCE"/>
    <w:rsid w:val="00D05672"/>
    <w:rsid w:val="00D05946"/>
    <w:rsid w:val="00D05C8E"/>
    <w:rsid w:val="00D065B6"/>
    <w:rsid w:val="00D06A59"/>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A77"/>
    <w:rsid w:val="00D21552"/>
    <w:rsid w:val="00D220F3"/>
    <w:rsid w:val="00D22435"/>
    <w:rsid w:val="00D22DEF"/>
    <w:rsid w:val="00D22F0B"/>
    <w:rsid w:val="00D22F80"/>
    <w:rsid w:val="00D24F28"/>
    <w:rsid w:val="00D24F37"/>
    <w:rsid w:val="00D255F6"/>
    <w:rsid w:val="00D2575E"/>
    <w:rsid w:val="00D25D80"/>
    <w:rsid w:val="00D30576"/>
    <w:rsid w:val="00D305FC"/>
    <w:rsid w:val="00D3137F"/>
    <w:rsid w:val="00D32363"/>
    <w:rsid w:val="00D331A7"/>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50690"/>
    <w:rsid w:val="00D50794"/>
    <w:rsid w:val="00D50A69"/>
    <w:rsid w:val="00D5142F"/>
    <w:rsid w:val="00D52ADE"/>
    <w:rsid w:val="00D52B75"/>
    <w:rsid w:val="00D52DCC"/>
    <w:rsid w:val="00D54038"/>
    <w:rsid w:val="00D542E7"/>
    <w:rsid w:val="00D546CD"/>
    <w:rsid w:val="00D5483E"/>
    <w:rsid w:val="00D549AC"/>
    <w:rsid w:val="00D5701C"/>
    <w:rsid w:val="00D57317"/>
    <w:rsid w:val="00D577EB"/>
    <w:rsid w:val="00D6062A"/>
    <w:rsid w:val="00D608E1"/>
    <w:rsid w:val="00D61456"/>
    <w:rsid w:val="00D62274"/>
    <w:rsid w:val="00D62611"/>
    <w:rsid w:val="00D63414"/>
    <w:rsid w:val="00D6345E"/>
    <w:rsid w:val="00D63755"/>
    <w:rsid w:val="00D6393A"/>
    <w:rsid w:val="00D64126"/>
    <w:rsid w:val="00D646C1"/>
    <w:rsid w:val="00D64A6A"/>
    <w:rsid w:val="00D656AD"/>
    <w:rsid w:val="00D6659A"/>
    <w:rsid w:val="00D67652"/>
    <w:rsid w:val="00D70C78"/>
    <w:rsid w:val="00D70CF3"/>
    <w:rsid w:val="00D71219"/>
    <w:rsid w:val="00D71260"/>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554"/>
    <w:rsid w:val="00D80325"/>
    <w:rsid w:val="00D8088A"/>
    <w:rsid w:val="00D8151B"/>
    <w:rsid w:val="00D8208B"/>
    <w:rsid w:val="00D8232B"/>
    <w:rsid w:val="00D824E4"/>
    <w:rsid w:val="00D82C3A"/>
    <w:rsid w:val="00D83011"/>
    <w:rsid w:val="00D831F1"/>
    <w:rsid w:val="00D844C0"/>
    <w:rsid w:val="00D84B60"/>
    <w:rsid w:val="00D84E76"/>
    <w:rsid w:val="00D854EF"/>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5E3C"/>
    <w:rsid w:val="00D96E8F"/>
    <w:rsid w:val="00D9783E"/>
    <w:rsid w:val="00DA046A"/>
    <w:rsid w:val="00DA0585"/>
    <w:rsid w:val="00DA0DB7"/>
    <w:rsid w:val="00DA11DB"/>
    <w:rsid w:val="00DA1286"/>
    <w:rsid w:val="00DA188C"/>
    <w:rsid w:val="00DA2271"/>
    <w:rsid w:val="00DA2919"/>
    <w:rsid w:val="00DA3876"/>
    <w:rsid w:val="00DA3A47"/>
    <w:rsid w:val="00DA3D6D"/>
    <w:rsid w:val="00DA4B57"/>
    <w:rsid w:val="00DA56D8"/>
    <w:rsid w:val="00DA6280"/>
    <w:rsid w:val="00DA6BFA"/>
    <w:rsid w:val="00DA79BD"/>
    <w:rsid w:val="00DA7A33"/>
    <w:rsid w:val="00DA7E15"/>
    <w:rsid w:val="00DB0119"/>
    <w:rsid w:val="00DB0177"/>
    <w:rsid w:val="00DB0A01"/>
    <w:rsid w:val="00DB0D6D"/>
    <w:rsid w:val="00DB0E04"/>
    <w:rsid w:val="00DB119A"/>
    <w:rsid w:val="00DB1619"/>
    <w:rsid w:val="00DB1643"/>
    <w:rsid w:val="00DB178D"/>
    <w:rsid w:val="00DB1A75"/>
    <w:rsid w:val="00DB2588"/>
    <w:rsid w:val="00DB2BDE"/>
    <w:rsid w:val="00DB3107"/>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44B9"/>
    <w:rsid w:val="00DD5063"/>
    <w:rsid w:val="00DD5818"/>
    <w:rsid w:val="00DD5A5E"/>
    <w:rsid w:val="00DD5C1E"/>
    <w:rsid w:val="00DD60F4"/>
    <w:rsid w:val="00DD69F4"/>
    <w:rsid w:val="00DD73AA"/>
    <w:rsid w:val="00DD73FD"/>
    <w:rsid w:val="00DD7795"/>
    <w:rsid w:val="00DE05DB"/>
    <w:rsid w:val="00DE072B"/>
    <w:rsid w:val="00DE1E11"/>
    <w:rsid w:val="00DE22E4"/>
    <w:rsid w:val="00DE250C"/>
    <w:rsid w:val="00DE2FD5"/>
    <w:rsid w:val="00DE31D9"/>
    <w:rsid w:val="00DE3706"/>
    <w:rsid w:val="00DE374B"/>
    <w:rsid w:val="00DE3AE7"/>
    <w:rsid w:val="00DE4F3C"/>
    <w:rsid w:val="00DE593D"/>
    <w:rsid w:val="00DE726A"/>
    <w:rsid w:val="00DE73CF"/>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73"/>
    <w:rsid w:val="00DF70E4"/>
    <w:rsid w:val="00DF751A"/>
    <w:rsid w:val="00DF7744"/>
    <w:rsid w:val="00DF7A58"/>
    <w:rsid w:val="00DF7F5A"/>
    <w:rsid w:val="00E006F0"/>
    <w:rsid w:val="00E0180E"/>
    <w:rsid w:val="00E01A4B"/>
    <w:rsid w:val="00E02665"/>
    <w:rsid w:val="00E02717"/>
    <w:rsid w:val="00E0298F"/>
    <w:rsid w:val="00E0358C"/>
    <w:rsid w:val="00E039EB"/>
    <w:rsid w:val="00E03D77"/>
    <w:rsid w:val="00E03FE3"/>
    <w:rsid w:val="00E0445D"/>
    <w:rsid w:val="00E04CA1"/>
    <w:rsid w:val="00E04D2C"/>
    <w:rsid w:val="00E04DE3"/>
    <w:rsid w:val="00E056B2"/>
    <w:rsid w:val="00E05926"/>
    <w:rsid w:val="00E06703"/>
    <w:rsid w:val="00E06740"/>
    <w:rsid w:val="00E06BDB"/>
    <w:rsid w:val="00E073FE"/>
    <w:rsid w:val="00E07C3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240"/>
    <w:rsid w:val="00E36B88"/>
    <w:rsid w:val="00E37139"/>
    <w:rsid w:val="00E371B5"/>
    <w:rsid w:val="00E40E83"/>
    <w:rsid w:val="00E41288"/>
    <w:rsid w:val="00E42257"/>
    <w:rsid w:val="00E4320B"/>
    <w:rsid w:val="00E44D6B"/>
    <w:rsid w:val="00E458A3"/>
    <w:rsid w:val="00E45B2A"/>
    <w:rsid w:val="00E462F0"/>
    <w:rsid w:val="00E46A64"/>
    <w:rsid w:val="00E46D22"/>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BB1"/>
    <w:rsid w:val="00E73C43"/>
    <w:rsid w:val="00E73E24"/>
    <w:rsid w:val="00E74005"/>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823"/>
    <w:rsid w:val="00E85A7D"/>
    <w:rsid w:val="00E862AC"/>
    <w:rsid w:val="00E86422"/>
    <w:rsid w:val="00E86C3C"/>
    <w:rsid w:val="00E90F08"/>
    <w:rsid w:val="00E913A4"/>
    <w:rsid w:val="00E937E0"/>
    <w:rsid w:val="00E954B5"/>
    <w:rsid w:val="00E956C7"/>
    <w:rsid w:val="00E959D1"/>
    <w:rsid w:val="00E95D38"/>
    <w:rsid w:val="00E9661A"/>
    <w:rsid w:val="00E96C47"/>
    <w:rsid w:val="00E974B2"/>
    <w:rsid w:val="00E976F0"/>
    <w:rsid w:val="00E97C33"/>
    <w:rsid w:val="00E97FE9"/>
    <w:rsid w:val="00EA009C"/>
    <w:rsid w:val="00EA0214"/>
    <w:rsid w:val="00EA044A"/>
    <w:rsid w:val="00EA0EFD"/>
    <w:rsid w:val="00EA159F"/>
    <w:rsid w:val="00EA1AFD"/>
    <w:rsid w:val="00EA1D18"/>
    <w:rsid w:val="00EA2670"/>
    <w:rsid w:val="00EA2A47"/>
    <w:rsid w:val="00EA2D25"/>
    <w:rsid w:val="00EA329F"/>
    <w:rsid w:val="00EA37F0"/>
    <w:rsid w:val="00EA3C26"/>
    <w:rsid w:val="00EA3C61"/>
    <w:rsid w:val="00EA4318"/>
    <w:rsid w:val="00EA4A3C"/>
    <w:rsid w:val="00EA625F"/>
    <w:rsid w:val="00EB02C0"/>
    <w:rsid w:val="00EB1450"/>
    <w:rsid w:val="00EB1AF7"/>
    <w:rsid w:val="00EB1D0E"/>
    <w:rsid w:val="00EB2C40"/>
    <w:rsid w:val="00EB2DE0"/>
    <w:rsid w:val="00EB35D6"/>
    <w:rsid w:val="00EB42B7"/>
    <w:rsid w:val="00EB528F"/>
    <w:rsid w:val="00EB5AE3"/>
    <w:rsid w:val="00EB644C"/>
    <w:rsid w:val="00EB6BDE"/>
    <w:rsid w:val="00EB7365"/>
    <w:rsid w:val="00EB764D"/>
    <w:rsid w:val="00EC048F"/>
    <w:rsid w:val="00EC0B5C"/>
    <w:rsid w:val="00EC0DFF"/>
    <w:rsid w:val="00EC190D"/>
    <w:rsid w:val="00EC190E"/>
    <w:rsid w:val="00EC1C89"/>
    <w:rsid w:val="00EC1D36"/>
    <w:rsid w:val="00EC1D61"/>
    <w:rsid w:val="00EC288C"/>
    <w:rsid w:val="00EC2C1F"/>
    <w:rsid w:val="00EC359D"/>
    <w:rsid w:val="00EC4296"/>
    <w:rsid w:val="00EC4AA7"/>
    <w:rsid w:val="00EC4E01"/>
    <w:rsid w:val="00EC5596"/>
    <w:rsid w:val="00EC56D8"/>
    <w:rsid w:val="00EC5A72"/>
    <w:rsid w:val="00EC697D"/>
    <w:rsid w:val="00EC6D36"/>
    <w:rsid w:val="00EC6E8C"/>
    <w:rsid w:val="00EC76B5"/>
    <w:rsid w:val="00ED027A"/>
    <w:rsid w:val="00ED04F0"/>
    <w:rsid w:val="00ED0701"/>
    <w:rsid w:val="00ED0BE9"/>
    <w:rsid w:val="00ED10F5"/>
    <w:rsid w:val="00ED191B"/>
    <w:rsid w:val="00ED32D2"/>
    <w:rsid w:val="00ED367F"/>
    <w:rsid w:val="00ED39B5"/>
    <w:rsid w:val="00ED3BB6"/>
    <w:rsid w:val="00ED3D4B"/>
    <w:rsid w:val="00ED3F72"/>
    <w:rsid w:val="00ED453D"/>
    <w:rsid w:val="00ED463A"/>
    <w:rsid w:val="00ED5440"/>
    <w:rsid w:val="00ED5703"/>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7078"/>
    <w:rsid w:val="00EE7B67"/>
    <w:rsid w:val="00EE7DF0"/>
    <w:rsid w:val="00EF0641"/>
    <w:rsid w:val="00EF0ECF"/>
    <w:rsid w:val="00EF1B2B"/>
    <w:rsid w:val="00EF1F21"/>
    <w:rsid w:val="00EF312B"/>
    <w:rsid w:val="00EF3B56"/>
    <w:rsid w:val="00EF448F"/>
    <w:rsid w:val="00EF45D8"/>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7F9"/>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287"/>
    <w:rsid w:val="00F13D7C"/>
    <w:rsid w:val="00F13FC7"/>
    <w:rsid w:val="00F1424A"/>
    <w:rsid w:val="00F147C3"/>
    <w:rsid w:val="00F14CDC"/>
    <w:rsid w:val="00F14EF0"/>
    <w:rsid w:val="00F1526D"/>
    <w:rsid w:val="00F152D1"/>
    <w:rsid w:val="00F15A0B"/>
    <w:rsid w:val="00F15B44"/>
    <w:rsid w:val="00F16054"/>
    <w:rsid w:val="00F1674E"/>
    <w:rsid w:val="00F1698D"/>
    <w:rsid w:val="00F16E68"/>
    <w:rsid w:val="00F17306"/>
    <w:rsid w:val="00F17A03"/>
    <w:rsid w:val="00F17A86"/>
    <w:rsid w:val="00F20034"/>
    <w:rsid w:val="00F20B5E"/>
    <w:rsid w:val="00F20D49"/>
    <w:rsid w:val="00F20D5C"/>
    <w:rsid w:val="00F2104B"/>
    <w:rsid w:val="00F2179B"/>
    <w:rsid w:val="00F2188F"/>
    <w:rsid w:val="00F21984"/>
    <w:rsid w:val="00F22560"/>
    <w:rsid w:val="00F22A18"/>
    <w:rsid w:val="00F23775"/>
    <w:rsid w:val="00F23DE7"/>
    <w:rsid w:val="00F23F81"/>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431A"/>
    <w:rsid w:val="00F560A1"/>
    <w:rsid w:val="00F56864"/>
    <w:rsid w:val="00F56929"/>
    <w:rsid w:val="00F56995"/>
    <w:rsid w:val="00F574BA"/>
    <w:rsid w:val="00F60E12"/>
    <w:rsid w:val="00F60E5C"/>
    <w:rsid w:val="00F60EA5"/>
    <w:rsid w:val="00F6123F"/>
    <w:rsid w:val="00F61967"/>
    <w:rsid w:val="00F62117"/>
    <w:rsid w:val="00F62267"/>
    <w:rsid w:val="00F634B2"/>
    <w:rsid w:val="00F637B0"/>
    <w:rsid w:val="00F6401F"/>
    <w:rsid w:val="00F64B63"/>
    <w:rsid w:val="00F66DB1"/>
    <w:rsid w:val="00F672CF"/>
    <w:rsid w:val="00F67AA6"/>
    <w:rsid w:val="00F67B5B"/>
    <w:rsid w:val="00F67FB1"/>
    <w:rsid w:val="00F67FE4"/>
    <w:rsid w:val="00F701A6"/>
    <w:rsid w:val="00F726C6"/>
    <w:rsid w:val="00F72720"/>
    <w:rsid w:val="00F72C42"/>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81A"/>
    <w:rsid w:val="00F84CCA"/>
    <w:rsid w:val="00F851A7"/>
    <w:rsid w:val="00F85456"/>
    <w:rsid w:val="00F865E2"/>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54C0"/>
    <w:rsid w:val="00FA5FF3"/>
    <w:rsid w:val="00FA66CA"/>
    <w:rsid w:val="00FA6A72"/>
    <w:rsid w:val="00FA6BA1"/>
    <w:rsid w:val="00FA7653"/>
    <w:rsid w:val="00FB0EEE"/>
    <w:rsid w:val="00FB1FBB"/>
    <w:rsid w:val="00FB1FD6"/>
    <w:rsid w:val="00FB21C5"/>
    <w:rsid w:val="00FB2303"/>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1E1D"/>
    <w:rsid w:val="00FD2202"/>
    <w:rsid w:val="00FD2A5E"/>
    <w:rsid w:val="00FD3459"/>
    <w:rsid w:val="00FD3B23"/>
    <w:rsid w:val="00FD4482"/>
    <w:rsid w:val="00FD4A75"/>
    <w:rsid w:val="00FD4EB7"/>
    <w:rsid w:val="00FD6A34"/>
    <w:rsid w:val="00FD7213"/>
    <w:rsid w:val="00FD7A08"/>
    <w:rsid w:val="00FE02D8"/>
    <w:rsid w:val="00FE0FE4"/>
    <w:rsid w:val="00FE17BC"/>
    <w:rsid w:val="00FE1EAE"/>
    <w:rsid w:val="00FE1FDB"/>
    <w:rsid w:val="00FE2121"/>
    <w:rsid w:val="00FE25DE"/>
    <w:rsid w:val="00FE284F"/>
    <w:rsid w:val="00FE2E88"/>
    <w:rsid w:val="00FE346D"/>
    <w:rsid w:val="00FE3647"/>
    <w:rsid w:val="00FE47A6"/>
    <w:rsid w:val="00FE49E9"/>
    <w:rsid w:val="00FE4BE8"/>
    <w:rsid w:val="00FE527A"/>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5883A"/>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EDEB-A462-4C6F-AA45-AEFB23D7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4</Pages>
  <Words>1826</Words>
  <Characters>10413</Characters>
  <Application>Microsoft Office Word</Application>
  <DocSecurity>0</DocSecurity>
  <Lines>86</Lines>
  <Paragraphs>24</Paragraphs>
  <ScaleCrop>false</ScaleCrop>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620</cp:revision>
  <cp:lastPrinted>2017-09-28T06:57:00Z</cp:lastPrinted>
  <dcterms:created xsi:type="dcterms:W3CDTF">2018-08-08T03:21:00Z</dcterms:created>
  <dcterms:modified xsi:type="dcterms:W3CDTF">2019-02-15T05:26:00Z</dcterms:modified>
</cp:coreProperties>
</file>